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07" w:rsidRPr="003E2444" w:rsidRDefault="00B11807" w:rsidP="00B11807">
      <w:pPr>
        <w:jc w:val="center"/>
        <w:rPr>
          <w:szCs w:val="28"/>
        </w:rPr>
      </w:pPr>
      <w:r w:rsidRPr="003E2444">
        <w:rPr>
          <w:szCs w:val="28"/>
        </w:rPr>
        <w:t>Администрация сельского поселения «</w:t>
      </w:r>
      <w:proofErr w:type="spellStart"/>
      <w:r w:rsidRPr="003E2444">
        <w:rPr>
          <w:szCs w:val="28"/>
        </w:rPr>
        <w:t>Алханай</w:t>
      </w:r>
      <w:proofErr w:type="spellEnd"/>
      <w:r w:rsidRPr="003E2444">
        <w:rPr>
          <w:szCs w:val="28"/>
        </w:rPr>
        <w:t>»</w:t>
      </w:r>
    </w:p>
    <w:p w:rsidR="00B11807" w:rsidRDefault="00B11807" w:rsidP="00B11807">
      <w:pPr>
        <w:jc w:val="center"/>
        <w:rPr>
          <w:b/>
          <w:szCs w:val="28"/>
        </w:rPr>
      </w:pPr>
    </w:p>
    <w:p w:rsidR="00B11807" w:rsidRDefault="00B11807" w:rsidP="00B11807">
      <w:pPr>
        <w:jc w:val="center"/>
        <w:rPr>
          <w:b/>
          <w:szCs w:val="28"/>
        </w:rPr>
      </w:pPr>
    </w:p>
    <w:p w:rsidR="00B11807" w:rsidRPr="00B11807" w:rsidRDefault="00B11807" w:rsidP="00B11807">
      <w:pPr>
        <w:jc w:val="center"/>
        <w:rPr>
          <w:szCs w:val="28"/>
        </w:rPr>
      </w:pPr>
      <w:r w:rsidRPr="00B11807">
        <w:rPr>
          <w:szCs w:val="28"/>
        </w:rPr>
        <w:t>ПОСТАНОВЛЕНИЕ</w:t>
      </w:r>
    </w:p>
    <w:p w:rsidR="00B11807" w:rsidRDefault="00B11807" w:rsidP="00B11807">
      <w:pPr>
        <w:jc w:val="center"/>
        <w:rPr>
          <w:b/>
          <w:szCs w:val="28"/>
        </w:rPr>
      </w:pPr>
    </w:p>
    <w:p w:rsidR="00D108FF" w:rsidRPr="00D108FF" w:rsidRDefault="00FC2810" w:rsidP="00D108FF">
      <w:pPr>
        <w:suppressAutoHyphens w:val="0"/>
        <w:overflowPunct/>
        <w:autoSpaceDE/>
        <w:textAlignment w:val="auto"/>
        <w:rPr>
          <w:szCs w:val="28"/>
          <w:lang w:eastAsia="ru-RU"/>
        </w:rPr>
      </w:pPr>
      <w:r>
        <w:rPr>
          <w:szCs w:val="28"/>
          <w:lang w:eastAsia="ru-RU"/>
        </w:rPr>
        <w:t>20</w:t>
      </w:r>
      <w:r w:rsidR="00D108FF" w:rsidRPr="00D108FF">
        <w:rPr>
          <w:szCs w:val="28"/>
          <w:lang w:eastAsia="ru-RU"/>
        </w:rPr>
        <w:t xml:space="preserve">   июня    2022 г</w:t>
      </w:r>
      <w:r>
        <w:rPr>
          <w:szCs w:val="28"/>
          <w:lang w:eastAsia="ru-RU"/>
        </w:rPr>
        <w:t>.</w:t>
      </w:r>
      <w:r w:rsidR="00D108FF" w:rsidRPr="00D108FF">
        <w:rPr>
          <w:szCs w:val="28"/>
          <w:lang w:eastAsia="ru-RU"/>
        </w:rPr>
        <w:t xml:space="preserve">                </w:t>
      </w:r>
      <w:r>
        <w:rPr>
          <w:szCs w:val="28"/>
          <w:lang w:eastAsia="ru-RU"/>
        </w:rPr>
        <w:t xml:space="preserve">                              </w:t>
      </w:r>
      <w:r w:rsidR="00D108FF" w:rsidRPr="00D108FF">
        <w:rPr>
          <w:szCs w:val="28"/>
          <w:lang w:eastAsia="ru-RU"/>
        </w:rPr>
        <w:t xml:space="preserve">              </w:t>
      </w:r>
      <w:r>
        <w:rPr>
          <w:szCs w:val="28"/>
          <w:lang w:eastAsia="ru-RU"/>
        </w:rPr>
        <w:t xml:space="preserve">                              </w:t>
      </w:r>
      <w:r w:rsidR="00D108FF" w:rsidRPr="00D108FF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7</w:t>
      </w:r>
    </w:p>
    <w:p w:rsidR="00B11807" w:rsidRDefault="00B11807" w:rsidP="00B11807">
      <w:pPr>
        <w:jc w:val="center"/>
        <w:rPr>
          <w:szCs w:val="28"/>
        </w:rPr>
      </w:pPr>
      <w:r>
        <w:rPr>
          <w:szCs w:val="28"/>
        </w:rPr>
        <w:t>с. Алханай</w:t>
      </w:r>
    </w:p>
    <w:p w:rsidR="00CC7FCD" w:rsidRPr="00CC7FCD" w:rsidRDefault="00CC7FCD" w:rsidP="00CC7FCD">
      <w:pPr>
        <w:tabs>
          <w:tab w:val="left" w:pos="1320"/>
          <w:tab w:val="left" w:pos="2700"/>
        </w:tabs>
        <w:rPr>
          <w:szCs w:val="28"/>
        </w:rPr>
      </w:pPr>
    </w:p>
    <w:p w:rsidR="00BE1FC8" w:rsidRPr="00B11807" w:rsidRDefault="00D108FF" w:rsidP="00503475">
      <w:pPr>
        <w:jc w:val="center"/>
        <w:rPr>
          <w:szCs w:val="28"/>
        </w:rPr>
      </w:pPr>
      <w:r>
        <w:rPr>
          <w:szCs w:val="28"/>
        </w:rPr>
        <w:t xml:space="preserve">Об утверждении Порядка формирования и ведения реестра источников доходов </w:t>
      </w:r>
      <w:r w:rsidR="00503475">
        <w:rPr>
          <w:szCs w:val="28"/>
        </w:rPr>
        <w:t xml:space="preserve"> бюджета </w:t>
      </w:r>
      <w:r w:rsidR="00FD67E7" w:rsidRPr="00B11807">
        <w:rPr>
          <w:szCs w:val="28"/>
        </w:rPr>
        <w:t xml:space="preserve">сельского поселения </w:t>
      </w:r>
      <w:r w:rsidR="00B05B28" w:rsidRPr="00B11807">
        <w:rPr>
          <w:szCs w:val="28"/>
        </w:rPr>
        <w:t>«</w:t>
      </w:r>
      <w:proofErr w:type="spellStart"/>
      <w:r w:rsidR="00944A9C" w:rsidRPr="00B11807">
        <w:rPr>
          <w:szCs w:val="28"/>
        </w:rPr>
        <w:t>Алханай</w:t>
      </w:r>
      <w:proofErr w:type="spellEnd"/>
      <w:r w:rsidR="00B05B28" w:rsidRPr="00B11807">
        <w:rPr>
          <w:szCs w:val="28"/>
        </w:rPr>
        <w:t>»</w:t>
      </w:r>
    </w:p>
    <w:p w:rsidR="00BE1FC8" w:rsidRPr="00490D70" w:rsidRDefault="00BE1FC8" w:rsidP="00490D70">
      <w:pPr>
        <w:ind w:left="284"/>
        <w:jc w:val="center"/>
        <w:rPr>
          <w:b/>
          <w:szCs w:val="28"/>
        </w:rPr>
      </w:pPr>
    </w:p>
    <w:p w:rsidR="00B11807" w:rsidRDefault="00503475" w:rsidP="00B11807">
      <w:pPr>
        <w:ind w:firstLine="709"/>
        <w:jc w:val="both"/>
        <w:rPr>
          <w:szCs w:val="28"/>
        </w:rPr>
      </w:pPr>
      <w:r w:rsidRPr="00503475">
        <w:rPr>
          <w:szCs w:val="28"/>
        </w:rPr>
        <w:t xml:space="preserve">В соответствии </w:t>
      </w:r>
      <w:r w:rsidR="00D108FF">
        <w:rPr>
          <w:szCs w:val="28"/>
        </w:rPr>
        <w:t>с пунктом 7 статьи 47.1. Бюджетного кодекса Российской Федерации</w:t>
      </w:r>
      <w:r w:rsidRPr="004B268B">
        <w:rPr>
          <w:szCs w:val="28"/>
        </w:rPr>
        <w:t>,</w:t>
      </w:r>
      <w:r w:rsidRPr="00503475">
        <w:rPr>
          <w:szCs w:val="28"/>
        </w:rPr>
        <w:t xml:space="preserve"> постановлением Пр</w:t>
      </w:r>
      <w:bookmarkStart w:id="0" w:name="_GoBack"/>
      <w:bookmarkEnd w:id="0"/>
      <w:r w:rsidRPr="00503475">
        <w:rPr>
          <w:szCs w:val="28"/>
        </w:rPr>
        <w:t>авительства Российской Федерации от 31.08.2016 № 868 «О порядке формирования и ведения перечня источников доходов Российской Федерации»</w:t>
      </w:r>
      <w:r>
        <w:rPr>
          <w:szCs w:val="28"/>
        </w:rPr>
        <w:t xml:space="preserve"> </w:t>
      </w:r>
      <w:r w:rsidR="00B11807">
        <w:rPr>
          <w:szCs w:val="28"/>
        </w:rPr>
        <w:t>Администрация сельского поселения «</w:t>
      </w:r>
      <w:proofErr w:type="spellStart"/>
      <w:r w:rsidR="00B11807">
        <w:rPr>
          <w:szCs w:val="28"/>
        </w:rPr>
        <w:t>Алханай</w:t>
      </w:r>
      <w:proofErr w:type="spellEnd"/>
      <w:r w:rsidR="00B11807">
        <w:rPr>
          <w:szCs w:val="28"/>
        </w:rPr>
        <w:t>»,</w:t>
      </w:r>
    </w:p>
    <w:p w:rsidR="00B11807" w:rsidRPr="00CF465E" w:rsidRDefault="00B11807" w:rsidP="00B11807">
      <w:pPr>
        <w:widowControl w:val="0"/>
        <w:tabs>
          <w:tab w:val="left" w:pos="-1276"/>
        </w:tabs>
        <w:spacing w:before="240" w:after="240"/>
        <w:ind w:firstLine="709"/>
        <w:jc w:val="both"/>
      </w:pPr>
      <w:r w:rsidRPr="00CF465E">
        <w:rPr>
          <w:szCs w:val="28"/>
        </w:rPr>
        <w:t>ПОСТАНОВЛЯЕТ:</w:t>
      </w:r>
    </w:p>
    <w:p w:rsidR="00CD494A" w:rsidRDefault="008307D3" w:rsidP="00186466">
      <w:pPr>
        <w:pStyle w:val="consplusnormal0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 w:line="312" w:lineRule="atLeast"/>
        <w:ind w:left="0" w:firstLine="540"/>
        <w:jc w:val="both"/>
        <w:rPr>
          <w:sz w:val="28"/>
          <w:szCs w:val="28"/>
        </w:rPr>
      </w:pPr>
      <w:r w:rsidRPr="00B11807">
        <w:rPr>
          <w:bCs/>
          <w:sz w:val="28"/>
          <w:szCs w:val="28"/>
        </w:rPr>
        <w:t xml:space="preserve">Утвердить </w:t>
      </w:r>
      <w:r w:rsidR="00186466" w:rsidRPr="00186466">
        <w:rPr>
          <w:bCs/>
          <w:sz w:val="28"/>
          <w:szCs w:val="28"/>
        </w:rPr>
        <w:t>прилагаемый</w:t>
      </w:r>
      <w:r w:rsidR="00186466">
        <w:rPr>
          <w:bCs/>
          <w:sz w:val="28"/>
          <w:szCs w:val="28"/>
        </w:rPr>
        <w:t xml:space="preserve"> </w:t>
      </w:r>
      <w:r w:rsidR="00503475" w:rsidRPr="00503475">
        <w:rPr>
          <w:sz w:val="28"/>
          <w:szCs w:val="28"/>
        </w:rPr>
        <w:t>Порядок формирования и ведения реестра источников доходов бюджета</w:t>
      </w:r>
      <w:r w:rsidR="00503475">
        <w:rPr>
          <w:sz w:val="28"/>
          <w:szCs w:val="28"/>
        </w:rPr>
        <w:t xml:space="preserve"> </w:t>
      </w:r>
      <w:r w:rsidR="008436E3" w:rsidRPr="00B11807">
        <w:rPr>
          <w:sz w:val="28"/>
          <w:szCs w:val="28"/>
        </w:rPr>
        <w:t>сельского</w:t>
      </w:r>
      <w:r w:rsidR="00944A9C" w:rsidRPr="00B11807">
        <w:rPr>
          <w:sz w:val="28"/>
          <w:szCs w:val="28"/>
        </w:rPr>
        <w:t xml:space="preserve"> поселения «</w:t>
      </w:r>
      <w:proofErr w:type="spellStart"/>
      <w:r w:rsidR="00944A9C" w:rsidRPr="00B11807">
        <w:rPr>
          <w:sz w:val="28"/>
          <w:szCs w:val="28"/>
        </w:rPr>
        <w:t>Алханай</w:t>
      </w:r>
      <w:proofErr w:type="spellEnd"/>
      <w:r w:rsidR="00B11807">
        <w:rPr>
          <w:sz w:val="28"/>
          <w:szCs w:val="28"/>
        </w:rPr>
        <w:t>»</w:t>
      </w:r>
      <w:r w:rsidR="00B11807" w:rsidRPr="00B11807">
        <w:rPr>
          <w:sz w:val="28"/>
          <w:szCs w:val="28"/>
        </w:rPr>
        <w:t>.</w:t>
      </w:r>
    </w:p>
    <w:p w:rsidR="00CD494A" w:rsidRPr="00E770BC" w:rsidRDefault="00CD494A" w:rsidP="00E770BC">
      <w:pPr>
        <w:pStyle w:val="consplusnormal0"/>
        <w:numPr>
          <w:ilvl w:val="0"/>
          <w:numId w:val="6"/>
        </w:numPr>
        <w:tabs>
          <w:tab w:val="left" w:pos="851"/>
          <w:tab w:val="left" w:pos="993"/>
        </w:tabs>
        <w:spacing w:line="312" w:lineRule="atLeast"/>
        <w:ind w:left="0" w:firstLine="540"/>
        <w:jc w:val="both"/>
        <w:rPr>
          <w:sz w:val="28"/>
        </w:rPr>
      </w:pPr>
      <w:r w:rsidRPr="00E770BC">
        <w:rPr>
          <w:color w:val="000000"/>
          <w:sz w:val="28"/>
          <w:szCs w:val="28"/>
        </w:rPr>
        <w:t>Призна</w:t>
      </w:r>
      <w:r w:rsidR="00E770BC" w:rsidRPr="00E770BC">
        <w:rPr>
          <w:color w:val="000000"/>
          <w:sz w:val="28"/>
          <w:szCs w:val="28"/>
        </w:rPr>
        <w:t>ть утратившим силу Постановление</w:t>
      </w:r>
      <w:r w:rsidRPr="00E770BC">
        <w:rPr>
          <w:color w:val="000000"/>
          <w:sz w:val="28"/>
          <w:szCs w:val="28"/>
        </w:rPr>
        <w:t xml:space="preserve"> </w:t>
      </w:r>
      <w:r w:rsidR="00E770BC" w:rsidRPr="00E770BC">
        <w:rPr>
          <w:color w:val="000000"/>
          <w:sz w:val="28"/>
          <w:szCs w:val="28"/>
        </w:rPr>
        <w:t>№ 40</w:t>
      </w:r>
      <w:r w:rsidRPr="00E770BC">
        <w:rPr>
          <w:color w:val="000000"/>
          <w:sz w:val="28"/>
          <w:szCs w:val="28"/>
        </w:rPr>
        <w:t xml:space="preserve"> от </w:t>
      </w:r>
      <w:r w:rsidR="00E770BC" w:rsidRPr="00E770BC">
        <w:rPr>
          <w:sz w:val="28"/>
          <w:szCs w:val="28"/>
        </w:rPr>
        <w:t>21.07.2017</w:t>
      </w:r>
      <w:r w:rsidRPr="00E770BC">
        <w:rPr>
          <w:sz w:val="28"/>
          <w:szCs w:val="28"/>
        </w:rPr>
        <w:t> г.</w:t>
      </w:r>
      <w:r w:rsidR="00E770BC" w:rsidRPr="00E770BC">
        <w:rPr>
          <w:sz w:val="28"/>
          <w:szCs w:val="28"/>
        </w:rPr>
        <w:t xml:space="preserve"> </w:t>
      </w:r>
      <w:r w:rsidRPr="00E770BC">
        <w:rPr>
          <w:bCs/>
          <w:color w:val="000000"/>
          <w:sz w:val="28"/>
          <w:szCs w:val="28"/>
        </w:rPr>
        <w:t>«</w:t>
      </w:r>
      <w:r w:rsidR="00E770BC" w:rsidRPr="00E770BC">
        <w:rPr>
          <w:sz w:val="28"/>
        </w:rPr>
        <w:t>Об утверждении  порядка формирования и ведения реестра источников доходов бюджета сельского поселения «</w:t>
      </w:r>
      <w:proofErr w:type="spellStart"/>
      <w:r w:rsidR="00E770BC" w:rsidRPr="00E770BC">
        <w:rPr>
          <w:sz w:val="28"/>
        </w:rPr>
        <w:t>Алханай</w:t>
      </w:r>
      <w:proofErr w:type="spellEnd"/>
      <w:r w:rsidR="00E770BC" w:rsidRPr="00E770BC">
        <w:rPr>
          <w:sz w:val="28"/>
        </w:rPr>
        <w:t>»</w:t>
      </w:r>
      <w:r w:rsidRPr="00E770BC">
        <w:t>.</w:t>
      </w:r>
    </w:p>
    <w:p w:rsidR="00B11807" w:rsidRDefault="00B11807" w:rsidP="00B11807">
      <w:pPr>
        <w:pStyle w:val="consplusnormal0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 w:line="312" w:lineRule="atLeast"/>
        <w:ind w:left="0" w:firstLine="709"/>
        <w:jc w:val="both"/>
        <w:rPr>
          <w:sz w:val="28"/>
          <w:szCs w:val="28"/>
        </w:rPr>
      </w:pPr>
      <w:r w:rsidRPr="00B11807">
        <w:rPr>
          <w:sz w:val="28"/>
          <w:szCs w:val="28"/>
        </w:rPr>
        <w:t>Нас</w:t>
      </w:r>
      <w:r w:rsidR="000F554A">
        <w:rPr>
          <w:sz w:val="28"/>
          <w:szCs w:val="28"/>
        </w:rPr>
        <w:t xml:space="preserve">тоящее Постановление вступает в </w:t>
      </w:r>
      <w:r w:rsidRPr="00B11807">
        <w:rPr>
          <w:sz w:val="28"/>
          <w:szCs w:val="28"/>
        </w:rPr>
        <w:t>силу после его официального опубликования (обнародования).</w:t>
      </w:r>
    </w:p>
    <w:p w:rsidR="00B11807" w:rsidRPr="00B11807" w:rsidRDefault="00B11807" w:rsidP="00B11807">
      <w:pPr>
        <w:pStyle w:val="consplusnormal0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 w:line="312" w:lineRule="atLeast"/>
        <w:ind w:left="0" w:firstLine="709"/>
        <w:jc w:val="both"/>
        <w:rPr>
          <w:sz w:val="28"/>
          <w:szCs w:val="28"/>
        </w:rPr>
      </w:pPr>
      <w:r w:rsidRPr="00B11807">
        <w:rPr>
          <w:sz w:val="28"/>
          <w:szCs w:val="28"/>
        </w:rPr>
        <w:t xml:space="preserve">Настоящее постановление обнародовать на стендах сельского поселения и на официальном сайте </w:t>
      </w:r>
      <w:proofErr w:type="spellStart"/>
      <w:r w:rsidRPr="00B11807">
        <w:rPr>
          <w:sz w:val="28"/>
          <w:szCs w:val="28"/>
        </w:rPr>
        <w:t>алханай.рф</w:t>
      </w:r>
      <w:proofErr w:type="spellEnd"/>
      <w:r w:rsidRPr="00B11807">
        <w:rPr>
          <w:sz w:val="28"/>
          <w:szCs w:val="28"/>
        </w:rPr>
        <w:t>.</w:t>
      </w:r>
    </w:p>
    <w:p w:rsidR="00B11807" w:rsidRDefault="00B11807" w:rsidP="00B11807">
      <w:pPr>
        <w:jc w:val="both"/>
        <w:rPr>
          <w:szCs w:val="28"/>
        </w:rPr>
      </w:pPr>
    </w:p>
    <w:p w:rsidR="004B268B" w:rsidRDefault="004B268B" w:rsidP="00B11807">
      <w:pPr>
        <w:jc w:val="both"/>
        <w:rPr>
          <w:szCs w:val="28"/>
        </w:rPr>
      </w:pPr>
    </w:p>
    <w:p w:rsidR="00FC2810" w:rsidRDefault="00FC2810" w:rsidP="00B11807">
      <w:pPr>
        <w:jc w:val="both"/>
        <w:rPr>
          <w:szCs w:val="28"/>
        </w:rPr>
      </w:pPr>
    </w:p>
    <w:p w:rsidR="00B11807" w:rsidRDefault="00B11807" w:rsidP="00B11807">
      <w:pPr>
        <w:jc w:val="both"/>
        <w:rPr>
          <w:szCs w:val="28"/>
        </w:rPr>
      </w:pPr>
    </w:p>
    <w:p w:rsidR="00B11807" w:rsidRDefault="00B11807" w:rsidP="00B11807">
      <w:pPr>
        <w:jc w:val="both"/>
        <w:rPr>
          <w:szCs w:val="28"/>
        </w:rPr>
      </w:pPr>
    </w:p>
    <w:p w:rsidR="00B11807" w:rsidRDefault="00B11807" w:rsidP="004B268B">
      <w:pPr>
        <w:jc w:val="both"/>
      </w:pPr>
      <w:r>
        <w:rPr>
          <w:szCs w:val="28"/>
        </w:rPr>
        <w:t>Глава сельского посе</w:t>
      </w:r>
      <w:r w:rsidR="004B268B">
        <w:rPr>
          <w:szCs w:val="28"/>
        </w:rPr>
        <w:t xml:space="preserve">ления «Алханай»                           </w:t>
      </w:r>
      <w:r>
        <w:rPr>
          <w:szCs w:val="28"/>
        </w:rPr>
        <w:t>Т.Б. Дугаржапова</w:t>
      </w:r>
    </w:p>
    <w:p w:rsidR="00503475" w:rsidRDefault="00503475" w:rsidP="00BE1FC8">
      <w:pPr>
        <w:jc w:val="both"/>
        <w:rPr>
          <w:szCs w:val="28"/>
        </w:rPr>
      </w:pPr>
      <w:r>
        <w:rPr>
          <w:szCs w:val="28"/>
        </w:rPr>
        <w:br w:type="page"/>
      </w:r>
    </w:p>
    <w:p w:rsidR="00186466" w:rsidRPr="00186466" w:rsidRDefault="00186466" w:rsidP="00186466">
      <w:pPr>
        <w:jc w:val="right"/>
        <w:rPr>
          <w:szCs w:val="28"/>
        </w:rPr>
      </w:pPr>
      <w:r w:rsidRPr="00186466">
        <w:rPr>
          <w:szCs w:val="28"/>
        </w:rPr>
        <w:lastRenderedPageBreak/>
        <w:t xml:space="preserve">Утвержден </w:t>
      </w:r>
    </w:p>
    <w:p w:rsidR="00186466" w:rsidRPr="00186466" w:rsidRDefault="00186466" w:rsidP="00186466">
      <w:pPr>
        <w:jc w:val="right"/>
        <w:rPr>
          <w:szCs w:val="28"/>
        </w:rPr>
      </w:pPr>
      <w:r w:rsidRPr="00186466">
        <w:rPr>
          <w:szCs w:val="28"/>
        </w:rPr>
        <w:t xml:space="preserve"> постановлением Администрации </w:t>
      </w:r>
    </w:p>
    <w:p w:rsidR="00186466" w:rsidRPr="00186466" w:rsidRDefault="006762FF" w:rsidP="00186466">
      <w:pPr>
        <w:jc w:val="right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>»</w:t>
      </w:r>
      <w:r w:rsidR="00186466" w:rsidRPr="00186466">
        <w:rPr>
          <w:szCs w:val="28"/>
        </w:rPr>
        <w:t xml:space="preserve"> </w:t>
      </w:r>
    </w:p>
    <w:p w:rsidR="00D108FF" w:rsidRPr="00D108FF" w:rsidRDefault="00FC2810" w:rsidP="00D108FF">
      <w:pPr>
        <w:suppressAutoHyphens w:val="0"/>
        <w:overflowPunct/>
        <w:autoSpaceDE/>
        <w:jc w:val="right"/>
        <w:textAlignment w:val="auto"/>
        <w:rPr>
          <w:szCs w:val="28"/>
          <w:lang w:eastAsia="ru-RU"/>
        </w:rPr>
      </w:pPr>
      <w:r>
        <w:rPr>
          <w:szCs w:val="28"/>
          <w:lang w:eastAsia="ru-RU"/>
        </w:rPr>
        <w:t>от 20 июня  2022 года №  7</w:t>
      </w:r>
    </w:p>
    <w:p w:rsidR="00186466" w:rsidRPr="00186466" w:rsidRDefault="00186466" w:rsidP="00186466">
      <w:pPr>
        <w:jc w:val="right"/>
        <w:rPr>
          <w:szCs w:val="28"/>
        </w:rPr>
      </w:pPr>
      <w:r w:rsidRPr="00186466">
        <w:rPr>
          <w:szCs w:val="28"/>
        </w:rPr>
        <w:t xml:space="preserve"> </w:t>
      </w:r>
    </w:p>
    <w:p w:rsidR="00186466" w:rsidRPr="00D108FF" w:rsidRDefault="00186466" w:rsidP="006762FF">
      <w:pPr>
        <w:jc w:val="center"/>
        <w:rPr>
          <w:b/>
          <w:szCs w:val="28"/>
        </w:rPr>
      </w:pPr>
      <w:r w:rsidRPr="00D108FF">
        <w:rPr>
          <w:b/>
          <w:szCs w:val="28"/>
        </w:rPr>
        <w:t>Порядок</w:t>
      </w:r>
    </w:p>
    <w:p w:rsidR="00186466" w:rsidRPr="00D108FF" w:rsidRDefault="00186466" w:rsidP="006762FF">
      <w:pPr>
        <w:jc w:val="center"/>
        <w:rPr>
          <w:b/>
          <w:szCs w:val="28"/>
        </w:rPr>
      </w:pPr>
      <w:r w:rsidRPr="00D108FF">
        <w:rPr>
          <w:b/>
          <w:szCs w:val="28"/>
        </w:rPr>
        <w:t>формирования и ведения реестра источников доходов бюджета</w:t>
      </w:r>
    </w:p>
    <w:p w:rsidR="00A50F73" w:rsidRPr="00D108FF" w:rsidRDefault="006762FF" w:rsidP="006762FF">
      <w:pPr>
        <w:jc w:val="center"/>
        <w:rPr>
          <w:b/>
          <w:szCs w:val="28"/>
        </w:rPr>
      </w:pPr>
      <w:r w:rsidRPr="00D108FF">
        <w:rPr>
          <w:b/>
          <w:szCs w:val="28"/>
        </w:rPr>
        <w:t>сельского поселения «</w:t>
      </w:r>
      <w:proofErr w:type="spellStart"/>
      <w:r w:rsidRPr="00D108FF">
        <w:rPr>
          <w:b/>
          <w:szCs w:val="28"/>
        </w:rPr>
        <w:t>Алханай</w:t>
      </w:r>
      <w:proofErr w:type="spellEnd"/>
      <w:r w:rsidRPr="00D108FF">
        <w:rPr>
          <w:b/>
          <w:szCs w:val="28"/>
        </w:rPr>
        <w:t>»</w:t>
      </w:r>
    </w:p>
    <w:p w:rsidR="006762FF" w:rsidRDefault="006762FF" w:rsidP="006762FF">
      <w:pPr>
        <w:jc w:val="both"/>
        <w:rPr>
          <w:szCs w:val="28"/>
        </w:rPr>
      </w:pPr>
    </w:p>
    <w:p w:rsidR="006762FF" w:rsidRPr="004B268B" w:rsidRDefault="006762FF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proofErr w:type="gramStart"/>
      <w:r w:rsidRPr="004B268B">
        <w:rPr>
          <w:szCs w:val="28"/>
        </w:rPr>
        <w:t>Настоящий Порядок формирования и ведения реестра источников  доходов бюджета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 (далее Порядок) разработан 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 и определяет правила формирования и ведения реестра источников доходов бюджета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 (далее - реес</w:t>
      </w:r>
      <w:r w:rsidR="004B4A71" w:rsidRPr="004B268B">
        <w:rPr>
          <w:szCs w:val="28"/>
        </w:rPr>
        <w:t>тр источников доходов бюджета)</w:t>
      </w:r>
      <w:r w:rsidRPr="004B268B">
        <w:rPr>
          <w:szCs w:val="28"/>
        </w:rPr>
        <w:t>.</w:t>
      </w:r>
      <w:proofErr w:type="gramEnd"/>
    </w:p>
    <w:p w:rsidR="006762FF" w:rsidRPr="004B268B" w:rsidRDefault="006762FF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Реестр источников доходов бюджета представляет собой свод информации о доходах бюджета по источникам доходов бюджетов бюджетной системы Российской Федерации (далее - бюджет), формируемой в процессе составления, утверждения и исполнения бюджета на основании перечня источников доходов Российской Федерации</w:t>
      </w:r>
      <w:r w:rsidR="004301CE" w:rsidRPr="004B268B">
        <w:rPr>
          <w:szCs w:val="28"/>
        </w:rPr>
        <w:t>.</w:t>
      </w:r>
    </w:p>
    <w:p w:rsidR="004301CE" w:rsidRPr="004B268B" w:rsidRDefault="004301CE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закона (решения) о бюджете по источникам доходов бюджета и соответствующим им группам источников доходов бюджетов, включенным в перечень источников доходов бюджета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».</w:t>
      </w:r>
    </w:p>
    <w:p w:rsidR="004301CE" w:rsidRPr="004B268B" w:rsidRDefault="004301CE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Реестр источников доходов бюджета формируется и ведется в электронной форме в информационной системе управления муниципальными финансами «Электронный бюджет» (далее - информационная система).</w:t>
      </w:r>
    </w:p>
    <w:p w:rsidR="004301CE" w:rsidRPr="004B268B" w:rsidRDefault="004301CE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 Реестр источников доходов бюджета ведется на государственном языке Российской Федерации.</w:t>
      </w:r>
    </w:p>
    <w:p w:rsidR="004301CE" w:rsidRPr="004B268B" w:rsidRDefault="004301CE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4301CE" w:rsidRPr="004B268B" w:rsidRDefault="004301CE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</w:t>
      </w:r>
      <w:proofErr w:type="gramStart"/>
      <w:r w:rsidRPr="004B268B">
        <w:rPr>
          <w:szCs w:val="28"/>
        </w:rPr>
        <w:t>участников процесса ведения реестра источников доходов бюджетов</w:t>
      </w:r>
      <w:proofErr w:type="gramEnd"/>
      <w:r w:rsidRPr="004B268B">
        <w:rPr>
          <w:szCs w:val="28"/>
        </w:rPr>
        <w:t>.</w:t>
      </w:r>
    </w:p>
    <w:p w:rsidR="004301CE" w:rsidRPr="004B268B" w:rsidRDefault="004301CE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Реестр источников доходов бюджета ведется</w:t>
      </w:r>
      <w:r w:rsidR="00C5779B" w:rsidRPr="004B268B">
        <w:rPr>
          <w:szCs w:val="28"/>
        </w:rPr>
        <w:t xml:space="preserve"> </w:t>
      </w:r>
      <w:r w:rsidR="00E770BC">
        <w:rPr>
          <w:szCs w:val="28"/>
        </w:rPr>
        <w:t>администрацией</w:t>
      </w:r>
      <w:r w:rsidR="00C5779B" w:rsidRPr="004B268B">
        <w:rPr>
          <w:szCs w:val="28"/>
        </w:rPr>
        <w:t xml:space="preserve"> сельского поселения «</w:t>
      </w:r>
      <w:proofErr w:type="spellStart"/>
      <w:r w:rsidR="00C5779B"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</w:t>
      </w:r>
      <w:r w:rsidR="00C5779B" w:rsidRPr="004B268B">
        <w:rPr>
          <w:szCs w:val="28"/>
        </w:rPr>
        <w:t>.</w:t>
      </w:r>
    </w:p>
    <w:p w:rsidR="00C5779B" w:rsidRPr="004B268B" w:rsidRDefault="00C5779B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lastRenderedPageBreak/>
        <w:t>Администрация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 обеспечивает представление сведений, необходимых для ведения реестров источников доходов.</w:t>
      </w:r>
    </w:p>
    <w:p w:rsidR="00C5779B" w:rsidRPr="004B268B" w:rsidRDefault="00C5779B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бюджетов несут участники </w:t>
      </w:r>
      <w:proofErr w:type="gramStart"/>
      <w:r w:rsidRPr="004B268B">
        <w:rPr>
          <w:szCs w:val="28"/>
        </w:rPr>
        <w:t>процесса ведения реестра источников доходов бюджета</w:t>
      </w:r>
      <w:proofErr w:type="gramEnd"/>
      <w:r w:rsidRPr="004B268B">
        <w:rPr>
          <w:szCs w:val="28"/>
        </w:rPr>
        <w:t>.</w:t>
      </w:r>
    </w:p>
    <w:p w:rsidR="00326328" w:rsidRPr="004B268B" w:rsidRDefault="00326328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В реестр источников доходов бюджета в отношении каждого источника дохода бюджета включается следующая информация:</w:t>
      </w:r>
    </w:p>
    <w:p w:rsidR="00326328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Н</w:t>
      </w:r>
      <w:r w:rsidR="00326328" w:rsidRPr="004B268B">
        <w:rPr>
          <w:szCs w:val="28"/>
        </w:rPr>
        <w:t>аимен</w:t>
      </w:r>
      <w:r w:rsidRPr="004B268B">
        <w:rPr>
          <w:szCs w:val="28"/>
        </w:rPr>
        <w:t>ование источника дохода бюджета.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 К</w:t>
      </w:r>
      <w:r w:rsidR="00326328" w:rsidRPr="004B268B">
        <w:rPr>
          <w:szCs w:val="28"/>
        </w:rPr>
        <w:t>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</w:t>
      </w:r>
      <w:r w:rsidRPr="004B268B">
        <w:rPr>
          <w:szCs w:val="28"/>
        </w:rPr>
        <w:t>одов.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Н</w:t>
      </w:r>
      <w:r w:rsidR="00326328" w:rsidRPr="004B268B">
        <w:rPr>
          <w:szCs w:val="28"/>
        </w:rPr>
        <w:t xml:space="preserve">аименование группы источников доходов бюджетов, </w:t>
      </w:r>
      <w:proofErr w:type="gramStart"/>
      <w:r w:rsidR="00326328" w:rsidRPr="004B268B">
        <w:rPr>
          <w:szCs w:val="28"/>
        </w:rPr>
        <w:t>в</w:t>
      </w:r>
      <w:proofErr w:type="gramEnd"/>
      <w:r w:rsidR="00326328" w:rsidRPr="004B268B">
        <w:rPr>
          <w:szCs w:val="28"/>
        </w:rPr>
        <w:t xml:space="preserve"> </w:t>
      </w:r>
      <w:proofErr w:type="gramStart"/>
      <w:r w:rsidR="00326328" w:rsidRPr="004B268B">
        <w:rPr>
          <w:szCs w:val="28"/>
        </w:rPr>
        <w:t>которую</w:t>
      </w:r>
      <w:proofErr w:type="gramEnd"/>
      <w:r w:rsidR="00326328" w:rsidRPr="004B268B">
        <w:rPr>
          <w:szCs w:val="28"/>
        </w:rPr>
        <w:t xml:space="preserve"> входит источник дохода бюджета, и ее идентификационный ко</w:t>
      </w:r>
      <w:r w:rsidRPr="004B268B">
        <w:rPr>
          <w:szCs w:val="28"/>
        </w:rPr>
        <w:t>д по перечню источников доходов.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И</w:t>
      </w:r>
      <w:r w:rsidR="00326328" w:rsidRPr="004B268B">
        <w:rPr>
          <w:szCs w:val="28"/>
        </w:rPr>
        <w:t xml:space="preserve">нформация о публично-правовом образовании, в доход бюджета которого зачисляются платежи, являющиеся </w:t>
      </w:r>
      <w:r w:rsidRPr="004B268B">
        <w:rPr>
          <w:szCs w:val="28"/>
        </w:rPr>
        <w:t>источником дохода бюджета.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И</w:t>
      </w:r>
      <w:r w:rsidR="00326328" w:rsidRPr="004B268B">
        <w:rPr>
          <w:szCs w:val="28"/>
        </w:rPr>
        <w:t>нформация об органах местного самоуправления, казенном учреждении, иной организации, осуществляющих бюджетные полномочия главного</w:t>
      </w:r>
      <w:r w:rsidRPr="004B268B">
        <w:rPr>
          <w:szCs w:val="28"/>
        </w:rPr>
        <w:t xml:space="preserve"> администратора доходов бюджета.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П</w:t>
      </w:r>
      <w:r w:rsidR="00326328" w:rsidRPr="004B268B">
        <w:rPr>
          <w:szCs w:val="28"/>
        </w:rPr>
        <w:t>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</w:t>
      </w:r>
      <w:r w:rsidR="005A652D" w:rsidRPr="004B268B">
        <w:rPr>
          <w:szCs w:val="28"/>
        </w:rPr>
        <w:t>жете сельского поселения «</w:t>
      </w:r>
      <w:proofErr w:type="spellStart"/>
      <w:r w:rsidR="005A652D"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П</w:t>
      </w:r>
      <w:r w:rsidR="00326328" w:rsidRPr="004B268B">
        <w:rPr>
          <w:szCs w:val="28"/>
        </w:rPr>
        <w:t>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</w:t>
      </w:r>
      <w:r w:rsidRPr="004B268B">
        <w:rPr>
          <w:szCs w:val="28"/>
        </w:rPr>
        <w:t>ответствии с решением о бюджете.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П</w:t>
      </w:r>
      <w:r w:rsidR="00326328" w:rsidRPr="004B268B">
        <w:rPr>
          <w:szCs w:val="28"/>
        </w:rPr>
        <w:t>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</w:t>
      </w:r>
      <w:r w:rsidRPr="004B268B">
        <w:rPr>
          <w:szCs w:val="28"/>
        </w:rPr>
        <w:t>и изменений в решение о бюджете.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П</w:t>
      </w:r>
      <w:r w:rsidR="00326328" w:rsidRPr="004B268B">
        <w:rPr>
          <w:szCs w:val="28"/>
        </w:rPr>
        <w:t>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</w:t>
      </w:r>
      <w:r w:rsidRPr="004B268B">
        <w:rPr>
          <w:szCs w:val="28"/>
        </w:rPr>
        <w:t>сового плана исполнения бюджета.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 П</w:t>
      </w:r>
      <w:r w:rsidR="00326328" w:rsidRPr="004B268B">
        <w:rPr>
          <w:szCs w:val="28"/>
        </w:rPr>
        <w:t>оказатели кассовых поступлений по коду классификации доходов бюджета, соответств</w:t>
      </w:r>
      <w:r w:rsidRPr="004B268B">
        <w:rPr>
          <w:szCs w:val="28"/>
        </w:rPr>
        <w:t>ующему источнику дохода бюджета.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 П</w:t>
      </w:r>
      <w:r w:rsidR="00326328" w:rsidRPr="004B268B">
        <w:rPr>
          <w:szCs w:val="28"/>
        </w:rPr>
        <w:t>оказатели кассовых поступлений по коду классификации доходов бюджета, соответствующему источнику дохода бюджета, принимающие значения доходов бюдж</w:t>
      </w:r>
      <w:r w:rsidR="005A652D" w:rsidRPr="004B268B">
        <w:rPr>
          <w:szCs w:val="28"/>
        </w:rPr>
        <w:t>ета в соответствии с решением об исполнении бюджета</w:t>
      </w:r>
      <w:r w:rsidR="00326328" w:rsidRPr="004B268B">
        <w:rPr>
          <w:szCs w:val="28"/>
        </w:rPr>
        <w:t>.</w:t>
      </w:r>
    </w:p>
    <w:p w:rsidR="00C5779B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lastRenderedPageBreak/>
        <w:t xml:space="preserve"> И</w:t>
      </w:r>
      <w:r w:rsidR="00326328" w:rsidRPr="004B268B">
        <w:rPr>
          <w:szCs w:val="28"/>
        </w:rPr>
        <w:t>ная информация,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</w:t>
      </w:r>
      <w:r w:rsidR="005A652D" w:rsidRPr="004B268B">
        <w:rPr>
          <w:szCs w:val="28"/>
        </w:rPr>
        <w:t>)</w:t>
      </w:r>
      <w:r w:rsidR="00326328" w:rsidRPr="004B268B">
        <w:rPr>
          <w:szCs w:val="28"/>
        </w:rPr>
        <w:t>.</w:t>
      </w:r>
    </w:p>
    <w:p w:rsidR="00E125C4" w:rsidRPr="004B268B" w:rsidRDefault="00E125C4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В реестрах источников доходов бюджетов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бюджетов, а также кассовым поступлениям по доходам бюджетов с указанием сведений о группах источников доходов бюджетов на основе перечня источников доходов.</w:t>
      </w:r>
    </w:p>
    <w:p w:rsidR="00E125C4" w:rsidRPr="004B268B" w:rsidRDefault="00132F7F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Информа</w:t>
      </w:r>
      <w:r w:rsidR="005B6012" w:rsidRPr="004B268B">
        <w:rPr>
          <w:szCs w:val="28"/>
        </w:rPr>
        <w:t xml:space="preserve">ция, указанная в подпунктах </w:t>
      </w:r>
      <w:r w:rsidRPr="004B268B">
        <w:rPr>
          <w:szCs w:val="28"/>
        </w:rPr>
        <w:t>10.6</w:t>
      </w:r>
      <w:r w:rsidR="005B6012" w:rsidRPr="004B268B">
        <w:rPr>
          <w:szCs w:val="28"/>
        </w:rPr>
        <w:t xml:space="preserve"> и </w:t>
      </w:r>
      <w:r w:rsidRPr="004B268B">
        <w:rPr>
          <w:szCs w:val="28"/>
        </w:rPr>
        <w:t>10.9</w:t>
      </w:r>
      <w:r w:rsidR="005B6012" w:rsidRPr="004B268B">
        <w:rPr>
          <w:szCs w:val="28"/>
        </w:rPr>
        <w:t xml:space="preserve"> </w:t>
      </w:r>
      <w:r w:rsidRPr="004B268B">
        <w:rPr>
          <w:szCs w:val="28"/>
        </w:rPr>
        <w:t>пункта 10</w:t>
      </w:r>
      <w:r w:rsidR="004B4A71" w:rsidRPr="004B268B">
        <w:rPr>
          <w:szCs w:val="28"/>
        </w:rPr>
        <w:t xml:space="preserve"> настоящего Порядка</w:t>
      </w:r>
      <w:r w:rsidRPr="004B268B">
        <w:rPr>
          <w:szCs w:val="28"/>
        </w:rPr>
        <w:t>, формируется и ведется на основании прогнозов поступления доходов бюджета, инфор</w:t>
      </w:r>
      <w:r w:rsidR="005B6012" w:rsidRPr="004B268B">
        <w:rPr>
          <w:szCs w:val="28"/>
        </w:rPr>
        <w:t xml:space="preserve">мация, указанная в подпунктах </w:t>
      </w:r>
      <w:r w:rsidRPr="004B268B">
        <w:rPr>
          <w:szCs w:val="28"/>
        </w:rPr>
        <w:t>10.7</w:t>
      </w:r>
      <w:r w:rsidR="005B6012" w:rsidRPr="004B268B">
        <w:rPr>
          <w:szCs w:val="28"/>
        </w:rPr>
        <w:t xml:space="preserve"> и </w:t>
      </w:r>
      <w:r w:rsidRPr="004B268B">
        <w:rPr>
          <w:szCs w:val="28"/>
        </w:rPr>
        <w:t xml:space="preserve">10.8 пункта 10 настоящего </w:t>
      </w:r>
      <w:r w:rsidR="004B4A71" w:rsidRPr="004B268B">
        <w:rPr>
          <w:szCs w:val="28"/>
        </w:rPr>
        <w:t>Порядка</w:t>
      </w:r>
      <w:r w:rsidRPr="004B268B">
        <w:rPr>
          <w:szCs w:val="28"/>
        </w:rPr>
        <w:t>, формируется и ведется на основании законов (решений) о бюджетах.</w:t>
      </w:r>
    </w:p>
    <w:p w:rsidR="00132F7F" w:rsidRPr="004B268B" w:rsidRDefault="00E770BC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>
        <w:rPr>
          <w:szCs w:val="28"/>
        </w:rPr>
        <w:t>А</w:t>
      </w:r>
      <w:r w:rsidR="00132F7F" w:rsidRPr="004B268B">
        <w:rPr>
          <w:szCs w:val="28"/>
        </w:rPr>
        <w:t>дминистрации сельского поселения «</w:t>
      </w:r>
      <w:proofErr w:type="spellStart"/>
      <w:r w:rsidR="00132F7F" w:rsidRPr="004B268B">
        <w:rPr>
          <w:szCs w:val="28"/>
        </w:rPr>
        <w:t>Алханай</w:t>
      </w:r>
      <w:proofErr w:type="spellEnd"/>
      <w:r w:rsidR="00132F7F" w:rsidRPr="004B268B">
        <w:rPr>
          <w:szCs w:val="28"/>
        </w:rPr>
        <w:t>» обеспечивае</w:t>
      </w:r>
      <w:r w:rsidR="000E4A50" w:rsidRPr="004B268B">
        <w:rPr>
          <w:szCs w:val="28"/>
        </w:rPr>
        <w:t>т включение в реестр источников доходов бюджета</w:t>
      </w:r>
      <w:r w:rsidR="00132F7F" w:rsidRPr="004B268B">
        <w:rPr>
          <w:szCs w:val="28"/>
        </w:rPr>
        <w:t xml:space="preserve"> и</w:t>
      </w:r>
      <w:r w:rsidR="000E4A50" w:rsidRPr="004B268B">
        <w:rPr>
          <w:szCs w:val="28"/>
        </w:rPr>
        <w:t>нформации, указанной в пункте 10</w:t>
      </w:r>
      <w:r w:rsidR="004B4A71" w:rsidRPr="004B268B">
        <w:rPr>
          <w:szCs w:val="28"/>
        </w:rPr>
        <w:t xml:space="preserve"> настоящего Порядка</w:t>
      </w:r>
      <w:r w:rsidR="00132F7F" w:rsidRPr="004B268B">
        <w:rPr>
          <w:szCs w:val="28"/>
        </w:rPr>
        <w:t>, в следующие сроки:</w:t>
      </w:r>
    </w:p>
    <w:p w:rsidR="000E4A50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И</w:t>
      </w:r>
      <w:r w:rsidR="000E4A50" w:rsidRPr="004B268B">
        <w:rPr>
          <w:szCs w:val="28"/>
        </w:rPr>
        <w:t xml:space="preserve">нформации, указанной в подпунктах 10.1 - 10.5 пункта 10 настоящего </w:t>
      </w:r>
      <w:r w:rsidR="004B4A71" w:rsidRPr="004B268B">
        <w:rPr>
          <w:szCs w:val="28"/>
        </w:rPr>
        <w:t>Порядка</w:t>
      </w:r>
      <w:r w:rsidR="000E4A50" w:rsidRPr="004B268B">
        <w:rPr>
          <w:szCs w:val="28"/>
        </w:rPr>
        <w:t>, - незамедлительно, но не позднее одного рабочего дня со дня внесения указанной информации в перечень источников доходов, реестр источников доходов</w:t>
      </w:r>
      <w:r w:rsidR="000C166D" w:rsidRPr="004B268B">
        <w:rPr>
          <w:szCs w:val="28"/>
        </w:rPr>
        <w:t>.</w:t>
      </w:r>
    </w:p>
    <w:p w:rsidR="000E4A50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И</w:t>
      </w:r>
      <w:r w:rsidR="000E4A50" w:rsidRPr="004B268B">
        <w:rPr>
          <w:szCs w:val="28"/>
        </w:rPr>
        <w:t xml:space="preserve">нформации, указанной в подпунктах 10.7, 10.8 и 10.11 пункта 10 настоящего </w:t>
      </w:r>
      <w:r w:rsidR="004B4A71" w:rsidRPr="004B268B">
        <w:rPr>
          <w:szCs w:val="28"/>
        </w:rPr>
        <w:t>Порядка</w:t>
      </w:r>
      <w:r w:rsidR="000E4A50" w:rsidRPr="004B268B">
        <w:rPr>
          <w:szCs w:val="28"/>
        </w:rPr>
        <w:t xml:space="preserve">, - не позднее 5 рабочих дней со дня принятия или внесения изменений в закон (решение) о бюджете и закон </w:t>
      </w:r>
      <w:r w:rsidR="000C166D" w:rsidRPr="004B268B">
        <w:rPr>
          <w:szCs w:val="28"/>
        </w:rPr>
        <w:t>(решение) об исполнении бюджета.</w:t>
      </w:r>
    </w:p>
    <w:p w:rsidR="000E4A50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И</w:t>
      </w:r>
      <w:r w:rsidR="000E4A50" w:rsidRPr="004B268B">
        <w:rPr>
          <w:szCs w:val="28"/>
        </w:rPr>
        <w:t xml:space="preserve">нформации, указанной в подпункте 10.9 пункта 10 настоящего </w:t>
      </w:r>
      <w:r w:rsidR="004B4A71" w:rsidRPr="004B268B">
        <w:rPr>
          <w:szCs w:val="28"/>
        </w:rPr>
        <w:t>Порядка</w:t>
      </w:r>
      <w:r w:rsidR="000E4A50" w:rsidRPr="004B268B">
        <w:rPr>
          <w:szCs w:val="28"/>
        </w:rPr>
        <w:t>, - согласно установленному в соответствии с бюджетным законодательством порядку ведения прогноза доходов бюджета, но не позднее 10</w:t>
      </w:r>
      <w:r w:rsidR="000C166D" w:rsidRPr="004B268B">
        <w:rPr>
          <w:szCs w:val="28"/>
        </w:rPr>
        <w:t>-го рабочего дня каждого месяца.</w:t>
      </w:r>
    </w:p>
    <w:p w:rsidR="000E4A50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И</w:t>
      </w:r>
      <w:r w:rsidR="000E4A50" w:rsidRPr="004B268B">
        <w:rPr>
          <w:szCs w:val="28"/>
        </w:rPr>
        <w:t xml:space="preserve">нформации, указанной в подпунктах 10.6 и 10.12 пункта 10 настоящего </w:t>
      </w:r>
      <w:r w:rsidR="004B4A71" w:rsidRPr="004B268B">
        <w:rPr>
          <w:szCs w:val="28"/>
        </w:rPr>
        <w:t>Порядка</w:t>
      </w:r>
      <w:r w:rsidR="000E4A50" w:rsidRPr="004B268B">
        <w:rPr>
          <w:szCs w:val="28"/>
        </w:rPr>
        <w:t xml:space="preserve">, - в сроки, установленные в порядке </w:t>
      </w:r>
      <w:proofErr w:type="gramStart"/>
      <w:r w:rsidR="000E4A50" w:rsidRPr="004B268B">
        <w:rPr>
          <w:szCs w:val="28"/>
        </w:rPr>
        <w:t>ведения соответствующего рее</w:t>
      </w:r>
      <w:r w:rsidR="000C166D" w:rsidRPr="004B268B">
        <w:rPr>
          <w:szCs w:val="28"/>
        </w:rPr>
        <w:t>стра источников доходов бюджета</w:t>
      </w:r>
      <w:proofErr w:type="gramEnd"/>
      <w:r w:rsidR="000C166D" w:rsidRPr="004B268B">
        <w:rPr>
          <w:szCs w:val="28"/>
        </w:rPr>
        <w:t>.</w:t>
      </w:r>
    </w:p>
    <w:p w:rsidR="000E4A50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proofErr w:type="gramStart"/>
      <w:r w:rsidRPr="004B268B">
        <w:rPr>
          <w:szCs w:val="28"/>
        </w:rPr>
        <w:t>И</w:t>
      </w:r>
      <w:r w:rsidR="000E4A50" w:rsidRPr="004B268B">
        <w:rPr>
          <w:szCs w:val="28"/>
        </w:rPr>
        <w:t xml:space="preserve">нформации, указанной в подпункте 10.10 пункта 10 настоящего </w:t>
      </w:r>
      <w:r w:rsidR="004B4A71" w:rsidRPr="004B268B">
        <w:rPr>
          <w:szCs w:val="28"/>
        </w:rPr>
        <w:t>Порядка</w:t>
      </w:r>
      <w:r w:rsidR="000E4A50" w:rsidRPr="004B268B">
        <w:rPr>
          <w:szCs w:val="28"/>
        </w:rPr>
        <w:t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месяца.</w:t>
      </w:r>
      <w:proofErr w:type="gramEnd"/>
    </w:p>
    <w:p w:rsidR="000C166D" w:rsidRPr="004B268B" w:rsidRDefault="00E770BC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>
        <w:rPr>
          <w:szCs w:val="28"/>
        </w:rPr>
        <w:t>А</w:t>
      </w:r>
      <w:r w:rsidR="000C166D" w:rsidRPr="004B268B">
        <w:rPr>
          <w:szCs w:val="28"/>
        </w:rPr>
        <w:t>дминистрации сельского поселения «</w:t>
      </w:r>
      <w:proofErr w:type="spellStart"/>
      <w:r w:rsidR="000C166D" w:rsidRPr="004B268B">
        <w:rPr>
          <w:szCs w:val="28"/>
        </w:rPr>
        <w:t>Алханай</w:t>
      </w:r>
      <w:proofErr w:type="spellEnd"/>
      <w:r w:rsidR="000C166D" w:rsidRPr="004B268B">
        <w:rPr>
          <w:szCs w:val="28"/>
        </w:rPr>
        <w:t xml:space="preserve">», в целях ведения реестра источников доходов бюджета, в течение одного рабочего дня со дня представления информации, указанной в пункте 10 настоящего </w:t>
      </w:r>
      <w:r w:rsidR="004B4A71" w:rsidRPr="004B268B">
        <w:rPr>
          <w:szCs w:val="28"/>
        </w:rPr>
        <w:t>Порядка</w:t>
      </w:r>
      <w:r w:rsidR="000C166D" w:rsidRPr="004B268B">
        <w:rPr>
          <w:szCs w:val="28"/>
        </w:rPr>
        <w:t>, обеспечивает в автоматизированном режиме проверку:</w:t>
      </w:r>
    </w:p>
    <w:p w:rsidR="000C166D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Н</w:t>
      </w:r>
      <w:r w:rsidR="000C166D" w:rsidRPr="004B268B">
        <w:rPr>
          <w:szCs w:val="28"/>
        </w:rPr>
        <w:t xml:space="preserve">аличия информации в соответствии с пунктом 10 настоящего </w:t>
      </w:r>
      <w:r w:rsidR="004B4A71" w:rsidRPr="004B268B">
        <w:rPr>
          <w:szCs w:val="28"/>
        </w:rPr>
        <w:t>Порядка</w:t>
      </w:r>
      <w:r w:rsidR="000C166D" w:rsidRPr="004B268B">
        <w:rPr>
          <w:szCs w:val="28"/>
        </w:rPr>
        <w:t>.</w:t>
      </w:r>
    </w:p>
    <w:p w:rsidR="000C166D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lastRenderedPageBreak/>
        <w:t>С</w:t>
      </w:r>
      <w:r w:rsidR="000C166D" w:rsidRPr="004B268B">
        <w:rPr>
          <w:szCs w:val="28"/>
        </w:rPr>
        <w:t xml:space="preserve">оответствия порядка формирования информации правилам, установленным в соответствии с пунктом </w:t>
      </w:r>
      <w:r w:rsidR="004B4A71" w:rsidRPr="004B268B">
        <w:rPr>
          <w:szCs w:val="28"/>
        </w:rPr>
        <w:t>18 настоящего Порядка</w:t>
      </w:r>
      <w:r w:rsidR="000C166D" w:rsidRPr="004B268B">
        <w:rPr>
          <w:szCs w:val="28"/>
        </w:rPr>
        <w:t>.</w:t>
      </w:r>
    </w:p>
    <w:p w:rsidR="000C166D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С</w:t>
      </w:r>
      <w:r w:rsidR="000C166D" w:rsidRPr="004B268B">
        <w:rPr>
          <w:szCs w:val="28"/>
        </w:rPr>
        <w:t>оответствия информации иным нормам, установленным в порядке ведения реестра источников доходов бюджета (при наличии).</w:t>
      </w:r>
    </w:p>
    <w:p w:rsidR="000C166D" w:rsidRPr="004B268B" w:rsidRDefault="000C166D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В случае положительного результата проверки, указанной в пункте 14 настоящего </w:t>
      </w:r>
      <w:r w:rsidR="004B4A71" w:rsidRPr="004B268B">
        <w:rPr>
          <w:szCs w:val="28"/>
        </w:rPr>
        <w:t>Порядка</w:t>
      </w:r>
      <w:r w:rsidRPr="004B268B">
        <w:rPr>
          <w:szCs w:val="28"/>
        </w:rPr>
        <w:t>, информация, представленная администрацией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 xml:space="preserve">», образует реестровую запись </w:t>
      </w:r>
      <w:proofErr w:type="gramStart"/>
      <w:r w:rsidRPr="004B268B">
        <w:rPr>
          <w:szCs w:val="28"/>
        </w:rPr>
        <w:t>источника дохода бюджета реестра источников доходов</w:t>
      </w:r>
      <w:proofErr w:type="gramEnd"/>
      <w:r w:rsidRPr="004B268B">
        <w:rPr>
          <w:szCs w:val="28"/>
        </w:rPr>
        <w:t xml:space="preserve"> бюджета, которой финансовый орган, осуществляющий ведение реестра источников дохода бюджета, присваивает уникальный номер.</w:t>
      </w:r>
    </w:p>
    <w:p w:rsidR="001F293C" w:rsidRPr="004B268B" w:rsidRDefault="001F293C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 xml:space="preserve">При направлении измененной информации, указанной в пункте 10 настоящего </w:t>
      </w:r>
      <w:r w:rsidR="004B4A71" w:rsidRPr="004B268B">
        <w:rPr>
          <w:szCs w:val="28"/>
        </w:rPr>
        <w:t>Порядка</w:t>
      </w:r>
      <w:r w:rsidRPr="004B268B">
        <w:rPr>
          <w:szCs w:val="28"/>
        </w:rPr>
        <w:t>, ранее образованные реестровые записи обновляются.</w:t>
      </w:r>
    </w:p>
    <w:p w:rsidR="001F293C" w:rsidRPr="004B268B" w:rsidRDefault="001F293C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 xml:space="preserve">В случае отрицательного результата проверки, указанной в пункте 14 настоящего </w:t>
      </w:r>
      <w:r w:rsidR="00D2067A" w:rsidRPr="004B268B">
        <w:rPr>
          <w:szCs w:val="28"/>
        </w:rPr>
        <w:t>Порядка</w:t>
      </w:r>
      <w:r w:rsidR="00E770BC">
        <w:rPr>
          <w:szCs w:val="28"/>
        </w:rPr>
        <w:t>, информация, представленная администрацией</w:t>
      </w:r>
      <w:r w:rsidRPr="004B268B">
        <w:rPr>
          <w:szCs w:val="28"/>
        </w:rPr>
        <w:t xml:space="preserve">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 xml:space="preserve">» в соответствии с пунктом 10 настоящего </w:t>
      </w:r>
      <w:r w:rsidR="004B4A71" w:rsidRPr="004B268B">
        <w:rPr>
          <w:szCs w:val="28"/>
        </w:rPr>
        <w:t>Порядка</w:t>
      </w:r>
      <w:r w:rsidRPr="004B268B">
        <w:rPr>
          <w:szCs w:val="28"/>
        </w:rPr>
        <w:t>, не образует (не обновляет) реестровые записи. В указанном случае орган, осуществляющий ведение реестра источников доходов бюджета, в течение не более одного ра</w:t>
      </w:r>
      <w:r w:rsidR="00E770BC">
        <w:rPr>
          <w:szCs w:val="28"/>
        </w:rPr>
        <w:t>бочего дня со дня представления администрацией</w:t>
      </w:r>
      <w:r w:rsidRPr="004B268B">
        <w:rPr>
          <w:szCs w:val="28"/>
        </w:rPr>
        <w:t xml:space="preserve">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1F293C" w:rsidRPr="004B268B" w:rsidRDefault="001F293C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В случае получения предусмотренного пунктом 15 настоящего </w:t>
      </w:r>
      <w:r w:rsidR="004B4A71" w:rsidRPr="004B268B">
        <w:rPr>
          <w:szCs w:val="28"/>
        </w:rPr>
        <w:t>Порядка</w:t>
      </w:r>
      <w:r w:rsidRPr="004B268B">
        <w:rPr>
          <w:szCs w:val="28"/>
        </w:rPr>
        <w:t xml:space="preserve"> протокола </w:t>
      </w:r>
      <w:r w:rsidR="00E770BC">
        <w:rPr>
          <w:szCs w:val="28"/>
        </w:rPr>
        <w:t>администрация</w:t>
      </w:r>
      <w:r w:rsidRPr="004B268B">
        <w:rPr>
          <w:szCs w:val="28"/>
        </w:rPr>
        <w:t xml:space="preserve">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712D00" w:rsidRPr="004B268B" w:rsidRDefault="00712D00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Уникальный номер реестровой </w:t>
      </w:r>
      <w:proofErr w:type="gramStart"/>
      <w:r w:rsidRPr="004B268B">
        <w:rPr>
          <w:szCs w:val="28"/>
        </w:rPr>
        <w:t>записи источника дохода бюджета реестра источников доходов бюджета</w:t>
      </w:r>
      <w:proofErr w:type="gramEnd"/>
      <w:r w:rsidRPr="004B268B">
        <w:rPr>
          <w:szCs w:val="28"/>
        </w:rPr>
        <w:t xml:space="preserve"> имеет следующую структуру:</w:t>
      </w:r>
    </w:p>
    <w:p w:rsidR="00712D00" w:rsidRPr="004B268B" w:rsidRDefault="00712D00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 xml:space="preserve">1, 2, 3, 4, 5 разряды - коды группы дохода, подгруппы дохода и элемента </w:t>
      </w:r>
      <w:proofErr w:type="gramStart"/>
      <w:r w:rsidRPr="004B268B">
        <w:rPr>
          <w:szCs w:val="28"/>
        </w:rPr>
        <w:t>дохода кода вида доходов бюджетов классификации доходов</w:t>
      </w:r>
      <w:proofErr w:type="gramEnd"/>
      <w:r w:rsidRPr="004B268B">
        <w:rPr>
          <w:szCs w:val="28"/>
        </w:rPr>
        <w:t xml:space="preserve"> бюджета, соответствующие источнику дохода бюджета;</w:t>
      </w:r>
    </w:p>
    <w:p w:rsidR="00712D00" w:rsidRPr="004B268B" w:rsidRDefault="00712D00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 xml:space="preserve">6 разряд - код </w:t>
      </w:r>
      <w:proofErr w:type="gramStart"/>
      <w:r w:rsidRPr="004B268B">
        <w:rPr>
          <w:szCs w:val="28"/>
        </w:rPr>
        <w:t>признака основания возникновения группы источника дохода</w:t>
      </w:r>
      <w:proofErr w:type="gramEnd"/>
      <w:r w:rsidRPr="004B268B">
        <w:rPr>
          <w:szCs w:val="28"/>
        </w:rPr>
        <w:t xml:space="preserve"> бюджета, в которую входит источник дохода бюджета, в соответствии с перечнем источников доходов Российской Федерации;</w:t>
      </w:r>
    </w:p>
    <w:p w:rsidR="00712D00" w:rsidRPr="004B268B" w:rsidRDefault="00712D00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>7, 8, 9, 10, 11, 12, 13, 14, 15, 16, 17, 18, 19,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712D00" w:rsidRPr="004B268B" w:rsidRDefault="00712D00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 xml:space="preserve">21 разряд - код </w:t>
      </w:r>
      <w:proofErr w:type="gramStart"/>
      <w:r w:rsidRPr="004B268B">
        <w:rPr>
          <w:szCs w:val="28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 w:rsidRPr="004B268B">
        <w:rPr>
          <w:szCs w:val="28"/>
        </w:rPr>
        <w:t xml:space="preserve"> бюджета, принимающий следующие значения:</w:t>
      </w:r>
    </w:p>
    <w:p w:rsidR="00712D00" w:rsidRPr="004B268B" w:rsidRDefault="00712D00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>1 - в рамках исполнения закона (решения) о бюджете;</w:t>
      </w:r>
    </w:p>
    <w:p w:rsidR="00712D00" w:rsidRPr="004B268B" w:rsidRDefault="00712D00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>0 - в рамках составления и утверждения закона (решения) о бюджете;</w:t>
      </w:r>
    </w:p>
    <w:p w:rsidR="00712D00" w:rsidRPr="004B268B" w:rsidRDefault="00712D00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 xml:space="preserve">22, 23 разряды - последние две цифры </w:t>
      </w:r>
      <w:proofErr w:type="gramStart"/>
      <w:r w:rsidRPr="004B268B">
        <w:rPr>
          <w:szCs w:val="28"/>
        </w:rPr>
        <w:t>года формирования реестровой записи источника дохода бюджета реестра источников доходов</w:t>
      </w:r>
      <w:proofErr w:type="gramEnd"/>
      <w:r w:rsidRPr="004B268B">
        <w:rPr>
          <w:szCs w:val="28"/>
        </w:rPr>
        <w:t xml:space="preserve"> бюджета, в случае если 21 разряд принимает значение 1, или последние </w:t>
      </w:r>
      <w:r w:rsidRPr="004B268B">
        <w:rPr>
          <w:szCs w:val="28"/>
        </w:rPr>
        <w:lastRenderedPageBreak/>
        <w:t>две цифры очередного финансового года, на который составляется закон (решение) о бюджете, в случае если 21 разряд принимает значение 0;</w:t>
      </w:r>
    </w:p>
    <w:p w:rsidR="00712D00" w:rsidRPr="004B268B" w:rsidRDefault="00712D00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 xml:space="preserve">24, 25, 26, 27 разряды - порядковый номер </w:t>
      </w:r>
      <w:proofErr w:type="gramStart"/>
      <w:r w:rsidRPr="004B268B">
        <w:rPr>
          <w:szCs w:val="28"/>
        </w:rPr>
        <w:t>версии реестровой записи источника дохода бюджета реестра источников доходов бюджета</w:t>
      </w:r>
      <w:proofErr w:type="gramEnd"/>
      <w:r w:rsidRPr="004B268B">
        <w:rPr>
          <w:szCs w:val="28"/>
        </w:rPr>
        <w:t>.</w:t>
      </w:r>
    </w:p>
    <w:p w:rsidR="00712D00" w:rsidRPr="004B268B" w:rsidRDefault="00712D00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proofErr w:type="gramStart"/>
      <w:r w:rsidRPr="004B268B">
        <w:rPr>
          <w:szCs w:val="28"/>
        </w:rPr>
        <w:t xml:space="preserve">Формирование информации, предусмотренной подпунктами 10.1 – 10.11 пункта 10 настоящего </w:t>
      </w:r>
      <w:r w:rsidR="004B4A71" w:rsidRPr="004B268B">
        <w:rPr>
          <w:szCs w:val="28"/>
        </w:rPr>
        <w:t>Порядка</w:t>
      </w:r>
      <w:r w:rsidRPr="004B268B">
        <w:rPr>
          <w:szCs w:val="28"/>
        </w:rPr>
        <w:t>,</w:t>
      </w:r>
      <w:r w:rsidR="004B4A71" w:rsidRPr="004B268B">
        <w:rPr>
          <w:szCs w:val="28"/>
        </w:rPr>
        <w:t xml:space="preserve"> </w:t>
      </w:r>
      <w:r w:rsidRPr="004B268B">
        <w:rPr>
          <w:szCs w:val="28"/>
        </w:rPr>
        <w:t xml:space="preserve">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бюджет".</w:t>
      </w:r>
      <w:proofErr w:type="gramEnd"/>
    </w:p>
    <w:p w:rsidR="00712D00" w:rsidRPr="004B268B" w:rsidRDefault="00712D00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Реестр источников доходов бюджета направляется в составе документов и материалов, представляемых одновременно с проектом решения о бюджете в Совет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 по форме согласно приложению.</w:t>
      </w:r>
    </w:p>
    <w:p w:rsidR="00B44E2C" w:rsidRPr="00B44E2C" w:rsidRDefault="00712D00" w:rsidP="00B44E2C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 Реестр источников доходов бюджета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 предоставляется администрацией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 в комитет по финансам муниципального района «Дульдургинский район» в порядке, установленном Министерством финансов Российской Федерации.</w:t>
      </w:r>
      <w:r w:rsidR="00B44E2C" w:rsidRPr="00B44E2C">
        <w:rPr>
          <w:szCs w:val="28"/>
        </w:rPr>
        <w:br w:type="page"/>
      </w:r>
    </w:p>
    <w:p w:rsidR="00B44E2C" w:rsidRDefault="00B44E2C" w:rsidP="00BE1FC8">
      <w:pPr>
        <w:jc w:val="both"/>
        <w:sectPr w:rsidR="00B44E2C" w:rsidSect="0001041B">
          <w:footnotePr>
            <w:pos w:val="beneathText"/>
          </w:footnotePr>
          <w:pgSz w:w="11905" w:h="16837"/>
          <w:pgMar w:top="851" w:right="1134" w:bottom="1134" w:left="1701" w:header="567" w:footer="567" w:gutter="0"/>
          <w:cols w:space="720"/>
          <w:docGrid w:linePitch="381"/>
        </w:sectPr>
      </w:pPr>
    </w:p>
    <w:p w:rsidR="0034240C" w:rsidRDefault="0034240C" w:rsidP="0034240C">
      <w:pPr>
        <w:jc w:val="right"/>
      </w:pPr>
      <w:r>
        <w:lastRenderedPageBreak/>
        <w:t>Приложение к Порядку формирования</w:t>
      </w:r>
    </w:p>
    <w:p w:rsidR="0034240C" w:rsidRDefault="0034240C" w:rsidP="0034240C">
      <w:pPr>
        <w:jc w:val="right"/>
      </w:pPr>
      <w:r>
        <w:t xml:space="preserve"> и ведения реестра источников доходов</w:t>
      </w:r>
    </w:p>
    <w:p w:rsidR="00A50F73" w:rsidRDefault="0034240C" w:rsidP="0034240C">
      <w:pPr>
        <w:jc w:val="right"/>
      </w:pPr>
      <w:r>
        <w:t xml:space="preserve"> бюджета сельского поселения «</w:t>
      </w:r>
      <w:proofErr w:type="spellStart"/>
      <w:r>
        <w:t>Алханай</w:t>
      </w:r>
      <w:proofErr w:type="spellEnd"/>
      <w:r>
        <w:t>»</w:t>
      </w:r>
    </w:p>
    <w:p w:rsidR="0034240C" w:rsidRDefault="0034240C" w:rsidP="0034240C">
      <w:pPr>
        <w:jc w:val="right"/>
      </w:pPr>
    </w:p>
    <w:p w:rsidR="0034240C" w:rsidRDefault="0034240C" w:rsidP="0034240C">
      <w:pPr>
        <w:jc w:val="center"/>
      </w:pPr>
      <w:r>
        <w:t>РЕЕСТР</w:t>
      </w:r>
    </w:p>
    <w:tbl>
      <w:tblPr>
        <w:tblpPr w:leftFromText="180" w:rightFromText="180" w:vertAnchor="page" w:horzAnchor="margin" w:tblpY="3391"/>
        <w:tblW w:w="15277" w:type="dxa"/>
        <w:tblLayout w:type="fixed"/>
        <w:tblLook w:val="00A0" w:firstRow="1" w:lastRow="0" w:firstColumn="1" w:lastColumn="0" w:noHBand="0" w:noVBand="0"/>
      </w:tblPr>
      <w:tblGrid>
        <w:gridCol w:w="441"/>
        <w:gridCol w:w="1227"/>
        <w:gridCol w:w="1701"/>
        <w:gridCol w:w="1984"/>
        <w:gridCol w:w="1985"/>
        <w:gridCol w:w="1134"/>
        <w:gridCol w:w="1701"/>
        <w:gridCol w:w="1842"/>
        <w:gridCol w:w="993"/>
        <w:gridCol w:w="1134"/>
        <w:gridCol w:w="1135"/>
      </w:tblGrid>
      <w:tr w:rsidR="00E770BC" w:rsidRPr="00B44E2C" w:rsidTr="00E770BC">
        <w:trPr>
          <w:trHeight w:val="9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4E2C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4E2C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ind w:left="-15" w:right="-105"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Наименование источника доход</w:t>
            </w:r>
            <w:r>
              <w:rPr>
                <w:color w:val="000000"/>
                <w:sz w:val="24"/>
                <w:szCs w:val="24"/>
                <w:lang w:eastAsia="ru-RU"/>
              </w:rPr>
              <w:t>а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ind w:left="-15" w:right="-105"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886263">
              <w:rPr>
                <w:color w:val="000000"/>
                <w:sz w:val="24"/>
                <w:szCs w:val="24"/>
                <w:lang w:eastAsia="ru-RU"/>
              </w:rPr>
              <w:t xml:space="preserve">Наименование группы источников доходов бюджетов, в </w:t>
            </w:r>
            <w:proofErr w:type="gramStart"/>
            <w:r w:rsidRPr="00886263">
              <w:rPr>
                <w:color w:val="000000"/>
                <w:sz w:val="24"/>
                <w:szCs w:val="24"/>
                <w:lang w:eastAsia="ru-RU"/>
              </w:rPr>
              <w:t>которую</w:t>
            </w:r>
            <w:proofErr w:type="gramEnd"/>
            <w:r w:rsidRPr="00886263">
              <w:rPr>
                <w:color w:val="000000"/>
                <w:sz w:val="24"/>
                <w:szCs w:val="24"/>
                <w:lang w:eastAsia="ru-RU"/>
              </w:rPr>
              <w:t xml:space="preserve"> входит источник дохода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FC37EF">
              <w:rPr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FC37EF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Норма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тивы </w:t>
            </w:r>
          </w:p>
          <w:p w:rsidR="0034240C" w:rsidRPr="00FC37EF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распре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деления </w:t>
            </w:r>
          </w:p>
          <w:p w:rsidR="0034240C" w:rsidRPr="00FC37EF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доходов </w:t>
            </w:r>
          </w:p>
          <w:p w:rsidR="0034240C" w:rsidRPr="00FC37EF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FC37EF">
              <w:rPr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затели </w:t>
            </w:r>
            <w:r>
              <w:rPr>
                <w:color w:val="000000"/>
                <w:sz w:val="24"/>
                <w:szCs w:val="24"/>
                <w:lang w:eastAsia="ru-RU"/>
              </w:rPr>
              <w:t>прогноза дохо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дов на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текущий 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год </w:t>
            </w:r>
            <w:r>
              <w:rPr>
                <w:color w:val="000000"/>
                <w:sz w:val="24"/>
                <w:szCs w:val="24"/>
                <w:lang w:eastAsia="ru-RU"/>
              </w:rPr>
              <w:t>в соответст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вии </w:t>
            </w:r>
            <w:r>
              <w:rPr>
                <w:color w:val="000000"/>
                <w:sz w:val="24"/>
                <w:szCs w:val="24"/>
                <w:lang w:eastAsia="ru-RU"/>
              </w:rPr>
              <w:t>с реше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>нием</w:t>
            </w:r>
            <w:r>
              <w:t xml:space="preserve"> 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>о бюджете сельского поселения «</w:t>
            </w:r>
            <w:proofErr w:type="spellStart"/>
            <w:r w:rsidRPr="00FC37EF">
              <w:rPr>
                <w:color w:val="000000"/>
                <w:sz w:val="24"/>
                <w:szCs w:val="24"/>
                <w:lang w:eastAsia="ru-RU"/>
              </w:rPr>
              <w:t>Алханай</w:t>
            </w:r>
            <w:proofErr w:type="spellEnd"/>
            <w:r w:rsidRPr="00FC37EF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9A4420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</w:t>
            </w:r>
            <w:r w:rsidRPr="009A4420">
              <w:rPr>
                <w:color w:val="000000"/>
                <w:sz w:val="24"/>
                <w:szCs w:val="24"/>
                <w:lang w:eastAsia="ru-RU"/>
              </w:rPr>
              <w:t xml:space="preserve">тели </w:t>
            </w:r>
            <w:proofErr w:type="gramStart"/>
            <w:r w:rsidRPr="009A4420">
              <w:rPr>
                <w:color w:val="000000"/>
                <w:sz w:val="24"/>
                <w:szCs w:val="24"/>
                <w:lang w:eastAsia="ru-RU"/>
              </w:rPr>
              <w:t>кассовых</w:t>
            </w:r>
            <w:proofErr w:type="gramEnd"/>
            <w:r w:rsidRPr="009A442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240C" w:rsidRPr="009A4420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поступ</w:t>
            </w:r>
            <w:r w:rsidRPr="009A4420">
              <w:rPr>
                <w:color w:val="000000"/>
                <w:sz w:val="24"/>
                <w:szCs w:val="24"/>
                <w:lang w:eastAsia="ru-RU"/>
              </w:rPr>
              <w:t xml:space="preserve">лений в бюджет </w:t>
            </w:r>
          </w:p>
          <w:p w:rsidR="0034240C" w:rsidRPr="009A4420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9A4420">
              <w:rPr>
                <w:color w:val="000000"/>
                <w:sz w:val="24"/>
                <w:szCs w:val="24"/>
                <w:lang w:eastAsia="ru-RU"/>
              </w:rPr>
              <w:t xml:space="preserve">района в текущем году (по </w:t>
            </w:r>
            <w:r>
              <w:rPr>
                <w:color w:val="000000"/>
                <w:sz w:val="24"/>
                <w:szCs w:val="24"/>
                <w:lang w:eastAsia="ru-RU"/>
              </w:rPr>
              <w:t>состоя</w:t>
            </w:r>
            <w:r w:rsidRPr="009A4420">
              <w:rPr>
                <w:color w:val="000000"/>
                <w:sz w:val="24"/>
                <w:szCs w:val="24"/>
                <w:lang w:eastAsia="ru-RU"/>
              </w:rPr>
              <w:t>нию на дату</w:t>
            </w:r>
            <w:proofErr w:type="gramEnd"/>
          </w:p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4420">
              <w:rPr>
                <w:color w:val="000000"/>
                <w:sz w:val="24"/>
                <w:szCs w:val="24"/>
                <w:lang w:eastAsia="ru-RU"/>
              </w:rPr>
              <w:t xml:space="preserve">«__» </w:t>
            </w:r>
            <w:r w:rsidR="00E770BC">
              <w:rPr>
                <w:color w:val="000000"/>
                <w:sz w:val="24"/>
                <w:szCs w:val="24"/>
                <w:lang w:eastAsia="ru-RU"/>
              </w:rPr>
              <w:t>_____</w:t>
            </w:r>
            <w:r w:rsidRPr="009A4420">
              <w:rPr>
                <w:color w:val="000000"/>
                <w:sz w:val="24"/>
                <w:szCs w:val="24"/>
                <w:lang w:eastAsia="ru-RU"/>
              </w:rPr>
              <w:t>20__ г.)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ind w:left="-62" w:right="-109"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Показатели прогноза доходов бюджета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«</w:t>
            </w:r>
            <w:proofErr w:type="spellStart"/>
            <w:r w:rsidRPr="00FC37EF">
              <w:rPr>
                <w:color w:val="000000"/>
                <w:sz w:val="24"/>
                <w:szCs w:val="24"/>
                <w:lang w:eastAsia="ru-RU"/>
              </w:rPr>
              <w:t>Алханай</w:t>
            </w:r>
            <w:proofErr w:type="spellEnd"/>
            <w:r w:rsidRPr="00FC37EF">
              <w:rPr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70BC" w:rsidRPr="00B44E2C" w:rsidTr="00E770BC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E770BC" w:rsidRPr="00B44E2C" w:rsidTr="00E770B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770BC" w:rsidRPr="00B44E2C" w:rsidTr="00E770B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0F73" w:rsidRDefault="0034240C" w:rsidP="0034240C">
      <w:pPr>
        <w:jc w:val="center"/>
      </w:pPr>
      <w:r>
        <w:t>источников доходов бюджета сельского поселения «</w:t>
      </w:r>
      <w:proofErr w:type="spellStart"/>
      <w:r>
        <w:t>Алханай</w:t>
      </w:r>
      <w:proofErr w:type="spellEnd"/>
      <w:r>
        <w:t>»</w:t>
      </w:r>
    </w:p>
    <w:sectPr w:rsidR="00A50F73" w:rsidSect="0034240C">
      <w:footnotePr>
        <w:pos w:val="beneathText"/>
      </w:footnotePr>
      <w:pgSz w:w="16837" w:h="11905" w:orient="landscape"/>
      <w:pgMar w:top="1134" w:right="851" w:bottom="1134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3C" w:rsidRDefault="0054043C" w:rsidP="005B6012">
      <w:r>
        <w:separator/>
      </w:r>
    </w:p>
  </w:endnote>
  <w:endnote w:type="continuationSeparator" w:id="0">
    <w:p w:rsidR="0054043C" w:rsidRDefault="0054043C" w:rsidP="005B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3C" w:rsidRDefault="0054043C" w:rsidP="005B6012">
      <w:r>
        <w:separator/>
      </w:r>
    </w:p>
  </w:footnote>
  <w:footnote w:type="continuationSeparator" w:id="0">
    <w:p w:rsidR="0054043C" w:rsidRDefault="0054043C" w:rsidP="005B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D0"/>
    <w:multiLevelType w:val="hybridMultilevel"/>
    <w:tmpl w:val="C7F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507"/>
    <w:multiLevelType w:val="multilevel"/>
    <w:tmpl w:val="13D066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2">
    <w:nsid w:val="23621044"/>
    <w:multiLevelType w:val="multilevel"/>
    <w:tmpl w:val="243A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1B36D25"/>
    <w:multiLevelType w:val="hybridMultilevel"/>
    <w:tmpl w:val="1B4E04E0"/>
    <w:lvl w:ilvl="0" w:tplc="D72C707E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CC15F5"/>
    <w:multiLevelType w:val="multilevel"/>
    <w:tmpl w:val="F82A2C0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509B23C7"/>
    <w:multiLevelType w:val="hybridMultilevel"/>
    <w:tmpl w:val="46D4AD1E"/>
    <w:lvl w:ilvl="0" w:tplc="35F2F51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D60E9"/>
    <w:multiLevelType w:val="multilevel"/>
    <w:tmpl w:val="EC1A523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8"/>
    <w:rsid w:val="0001041B"/>
    <w:rsid w:val="00030FA7"/>
    <w:rsid w:val="00033FE3"/>
    <w:rsid w:val="00036C0D"/>
    <w:rsid w:val="000453AD"/>
    <w:rsid w:val="00047496"/>
    <w:rsid w:val="00056E39"/>
    <w:rsid w:val="0007755A"/>
    <w:rsid w:val="00085178"/>
    <w:rsid w:val="00087C26"/>
    <w:rsid w:val="00094ED3"/>
    <w:rsid w:val="000969DD"/>
    <w:rsid w:val="000A12B8"/>
    <w:rsid w:val="000A6EE1"/>
    <w:rsid w:val="000B3F44"/>
    <w:rsid w:val="000B6B01"/>
    <w:rsid w:val="000C166D"/>
    <w:rsid w:val="000C3EBB"/>
    <w:rsid w:val="000D3204"/>
    <w:rsid w:val="000D4C54"/>
    <w:rsid w:val="000E4A50"/>
    <w:rsid w:val="000E53B5"/>
    <w:rsid w:val="000E76C5"/>
    <w:rsid w:val="000F105E"/>
    <w:rsid w:val="000F30F5"/>
    <w:rsid w:val="000F554A"/>
    <w:rsid w:val="001022A6"/>
    <w:rsid w:val="00132F7F"/>
    <w:rsid w:val="00133422"/>
    <w:rsid w:val="00137629"/>
    <w:rsid w:val="001472E3"/>
    <w:rsid w:val="001728C5"/>
    <w:rsid w:val="001846BB"/>
    <w:rsid w:val="00186466"/>
    <w:rsid w:val="00190609"/>
    <w:rsid w:val="00193AE4"/>
    <w:rsid w:val="001A7351"/>
    <w:rsid w:val="001B34B7"/>
    <w:rsid w:val="001C3B9B"/>
    <w:rsid w:val="001C7B06"/>
    <w:rsid w:val="001D5277"/>
    <w:rsid w:val="001D7453"/>
    <w:rsid w:val="001E789E"/>
    <w:rsid w:val="001E7C06"/>
    <w:rsid w:val="001F176F"/>
    <w:rsid w:val="001F2282"/>
    <w:rsid w:val="001F293C"/>
    <w:rsid w:val="00206E28"/>
    <w:rsid w:val="00211B2C"/>
    <w:rsid w:val="002209AB"/>
    <w:rsid w:val="00220C08"/>
    <w:rsid w:val="002216BC"/>
    <w:rsid w:val="00232DC9"/>
    <w:rsid w:val="002336BB"/>
    <w:rsid w:val="002408A7"/>
    <w:rsid w:val="0026047C"/>
    <w:rsid w:val="00261599"/>
    <w:rsid w:val="00261DBE"/>
    <w:rsid w:val="00262AAE"/>
    <w:rsid w:val="00266F14"/>
    <w:rsid w:val="002757B1"/>
    <w:rsid w:val="00282566"/>
    <w:rsid w:val="002827F5"/>
    <w:rsid w:val="002966FA"/>
    <w:rsid w:val="002A57CC"/>
    <w:rsid w:val="002C24C3"/>
    <w:rsid w:val="002C4061"/>
    <w:rsid w:val="002D0545"/>
    <w:rsid w:val="002D0B58"/>
    <w:rsid w:val="002D2D80"/>
    <w:rsid w:val="002D7F4C"/>
    <w:rsid w:val="002E052C"/>
    <w:rsid w:val="002E25AE"/>
    <w:rsid w:val="002E5338"/>
    <w:rsid w:val="002F1440"/>
    <w:rsid w:val="002F6967"/>
    <w:rsid w:val="00300E4F"/>
    <w:rsid w:val="0030392F"/>
    <w:rsid w:val="0031098A"/>
    <w:rsid w:val="003235CC"/>
    <w:rsid w:val="003259A0"/>
    <w:rsid w:val="00326328"/>
    <w:rsid w:val="00332EB4"/>
    <w:rsid w:val="00336F8E"/>
    <w:rsid w:val="00337804"/>
    <w:rsid w:val="0034031E"/>
    <w:rsid w:val="0034240C"/>
    <w:rsid w:val="00352A6F"/>
    <w:rsid w:val="003672FC"/>
    <w:rsid w:val="003714FB"/>
    <w:rsid w:val="00372A57"/>
    <w:rsid w:val="00375F00"/>
    <w:rsid w:val="003805FB"/>
    <w:rsid w:val="00383E5F"/>
    <w:rsid w:val="00393004"/>
    <w:rsid w:val="00395BE9"/>
    <w:rsid w:val="003A5539"/>
    <w:rsid w:val="003B3FA7"/>
    <w:rsid w:val="003C079B"/>
    <w:rsid w:val="003D3BD5"/>
    <w:rsid w:val="003D693D"/>
    <w:rsid w:val="003D6C46"/>
    <w:rsid w:val="003E6AC2"/>
    <w:rsid w:val="00401A60"/>
    <w:rsid w:val="00414951"/>
    <w:rsid w:val="00422EB3"/>
    <w:rsid w:val="004301CE"/>
    <w:rsid w:val="00431A4A"/>
    <w:rsid w:val="00431B54"/>
    <w:rsid w:val="0043668C"/>
    <w:rsid w:val="00441444"/>
    <w:rsid w:val="00452AAE"/>
    <w:rsid w:val="00454479"/>
    <w:rsid w:val="0047609E"/>
    <w:rsid w:val="00482CB9"/>
    <w:rsid w:val="004902D1"/>
    <w:rsid w:val="00490D70"/>
    <w:rsid w:val="00496243"/>
    <w:rsid w:val="0049792A"/>
    <w:rsid w:val="004A2B8F"/>
    <w:rsid w:val="004B268B"/>
    <w:rsid w:val="004B28C8"/>
    <w:rsid w:val="004B4A71"/>
    <w:rsid w:val="004D14AE"/>
    <w:rsid w:val="004D5644"/>
    <w:rsid w:val="004E00FD"/>
    <w:rsid w:val="004E0971"/>
    <w:rsid w:val="004E3C7E"/>
    <w:rsid w:val="004E5630"/>
    <w:rsid w:val="004E62E6"/>
    <w:rsid w:val="004F1909"/>
    <w:rsid w:val="00503475"/>
    <w:rsid w:val="005107A1"/>
    <w:rsid w:val="00514077"/>
    <w:rsid w:val="00516E58"/>
    <w:rsid w:val="00527603"/>
    <w:rsid w:val="00532B9B"/>
    <w:rsid w:val="00535C3D"/>
    <w:rsid w:val="0054043C"/>
    <w:rsid w:val="00550F27"/>
    <w:rsid w:val="00552464"/>
    <w:rsid w:val="00562A71"/>
    <w:rsid w:val="00562E25"/>
    <w:rsid w:val="00567DC2"/>
    <w:rsid w:val="00574CEB"/>
    <w:rsid w:val="00582C05"/>
    <w:rsid w:val="00593111"/>
    <w:rsid w:val="00596AF0"/>
    <w:rsid w:val="005A3369"/>
    <w:rsid w:val="005A5B86"/>
    <w:rsid w:val="005A652D"/>
    <w:rsid w:val="005B02E4"/>
    <w:rsid w:val="005B0C2B"/>
    <w:rsid w:val="005B263B"/>
    <w:rsid w:val="005B6012"/>
    <w:rsid w:val="005D1B0D"/>
    <w:rsid w:val="005D3CFC"/>
    <w:rsid w:val="00605B25"/>
    <w:rsid w:val="00623A5D"/>
    <w:rsid w:val="00625515"/>
    <w:rsid w:val="0062614C"/>
    <w:rsid w:val="00627230"/>
    <w:rsid w:val="00630839"/>
    <w:rsid w:val="006335B6"/>
    <w:rsid w:val="00634872"/>
    <w:rsid w:val="0063735E"/>
    <w:rsid w:val="00640B8B"/>
    <w:rsid w:val="00674D42"/>
    <w:rsid w:val="006762FF"/>
    <w:rsid w:val="00677278"/>
    <w:rsid w:val="0069036F"/>
    <w:rsid w:val="006908E5"/>
    <w:rsid w:val="00691EB6"/>
    <w:rsid w:val="006A2086"/>
    <w:rsid w:val="006A499D"/>
    <w:rsid w:val="006A6105"/>
    <w:rsid w:val="006B0496"/>
    <w:rsid w:val="006B0892"/>
    <w:rsid w:val="006B532B"/>
    <w:rsid w:val="006D1382"/>
    <w:rsid w:val="006E7C64"/>
    <w:rsid w:val="006F6C20"/>
    <w:rsid w:val="00701A89"/>
    <w:rsid w:val="00702229"/>
    <w:rsid w:val="0070368D"/>
    <w:rsid w:val="00711EF4"/>
    <w:rsid w:val="00712D00"/>
    <w:rsid w:val="00713731"/>
    <w:rsid w:val="007264DB"/>
    <w:rsid w:val="0074003C"/>
    <w:rsid w:val="00741876"/>
    <w:rsid w:val="0074422B"/>
    <w:rsid w:val="00751B21"/>
    <w:rsid w:val="00770C96"/>
    <w:rsid w:val="00782BA8"/>
    <w:rsid w:val="0078413C"/>
    <w:rsid w:val="00784CE6"/>
    <w:rsid w:val="007A0848"/>
    <w:rsid w:val="007A147C"/>
    <w:rsid w:val="007A46F6"/>
    <w:rsid w:val="007B06C0"/>
    <w:rsid w:val="007C5D52"/>
    <w:rsid w:val="007D28FD"/>
    <w:rsid w:val="007D4F32"/>
    <w:rsid w:val="007F18F1"/>
    <w:rsid w:val="00812E38"/>
    <w:rsid w:val="008226ED"/>
    <w:rsid w:val="00827E54"/>
    <w:rsid w:val="008307D3"/>
    <w:rsid w:val="008330AF"/>
    <w:rsid w:val="00833D4F"/>
    <w:rsid w:val="00833E27"/>
    <w:rsid w:val="008371D4"/>
    <w:rsid w:val="008436E3"/>
    <w:rsid w:val="00883820"/>
    <w:rsid w:val="00884A30"/>
    <w:rsid w:val="00886263"/>
    <w:rsid w:val="0089374F"/>
    <w:rsid w:val="008A0893"/>
    <w:rsid w:val="008E015D"/>
    <w:rsid w:val="008F2A0D"/>
    <w:rsid w:val="008F4BA4"/>
    <w:rsid w:val="00901D56"/>
    <w:rsid w:val="00907095"/>
    <w:rsid w:val="0091499A"/>
    <w:rsid w:val="0093251C"/>
    <w:rsid w:val="0094243F"/>
    <w:rsid w:val="00944A9C"/>
    <w:rsid w:val="00951ACB"/>
    <w:rsid w:val="00971969"/>
    <w:rsid w:val="00986988"/>
    <w:rsid w:val="00995A7C"/>
    <w:rsid w:val="009A0823"/>
    <w:rsid w:val="009A136A"/>
    <w:rsid w:val="009A1876"/>
    <w:rsid w:val="009A4420"/>
    <w:rsid w:val="009A7A69"/>
    <w:rsid w:val="009B6970"/>
    <w:rsid w:val="009C5253"/>
    <w:rsid w:val="009C71EF"/>
    <w:rsid w:val="009D3D44"/>
    <w:rsid w:val="009E1EF0"/>
    <w:rsid w:val="009E5D06"/>
    <w:rsid w:val="009F091B"/>
    <w:rsid w:val="00A03E86"/>
    <w:rsid w:val="00A10768"/>
    <w:rsid w:val="00A171B9"/>
    <w:rsid w:val="00A33E48"/>
    <w:rsid w:val="00A36295"/>
    <w:rsid w:val="00A42542"/>
    <w:rsid w:val="00A43FC5"/>
    <w:rsid w:val="00A50F73"/>
    <w:rsid w:val="00A541B8"/>
    <w:rsid w:val="00A60B6D"/>
    <w:rsid w:val="00A653A3"/>
    <w:rsid w:val="00A71832"/>
    <w:rsid w:val="00A741C1"/>
    <w:rsid w:val="00A75C3F"/>
    <w:rsid w:val="00A76631"/>
    <w:rsid w:val="00A874DB"/>
    <w:rsid w:val="00A91A7C"/>
    <w:rsid w:val="00A92C9F"/>
    <w:rsid w:val="00A9787F"/>
    <w:rsid w:val="00AB036C"/>
    <w:rsid w:val="00AB3955"/>
    <w:rsid w:val="00AD3F5F"/>
    <w:rsid w:val="00AD540D"/>
    <w:rsid w:val="00AE06AD"/>
    <w:rsid w:val="00AE1068"/>
    <w:rsid w:val="00AE1B6E"/>
    <w:rsid w:val="00B05B28"/>
    <w:rsid w:val="00B11807"/>
    <w:rsid w:val="00B13D76"/>
    <w:rsid w:val="00B16296"/>
    <w:rsid w:val="00B20DEA"/>
    <w:rsid w:val="00B3146B"/>
    <w:rsid w:val="00B376E2"/>
    <w:rsid w:val="00B37A3A"/>
    <w:rsid w:val="00B44E2C"/>
    <w:rsid w:val="00B46712"/>
    <w:rsid w:val="00B46F2D"/>
    <w:rsid w:val="00B474E0"/>
    <w:rsid w:val="00B51903"/>
    <w:rsid w:val="00B705A3"/>
    <w:rsid w:val="00B8286A"/>
    <w:rsid w:val="00BA1C7B"/>
    <w:rsid w:val="00BB7A17"/>
    <w:rsid w:val="00BC3540"/>
    <w:rsid w:val="00BC765D"/>
    <w:rsid w:val="00BD4856"/>
    <w:rsid w:val="00BE1FC8"/>
    <w:rsid w:val="00BE3DAB"/>
    <w:rsid w:val="00BE4E62"/>
    <w:rsid w:val="00BF3075"/>
    <w:rsid w:val="00BF66E4"/>
    <w:rsid w:val="00C00984"/>
    <w:rsid w:val="00C24FA6"/>
    <w:rsid w:val="00C26945"/>
    <w:rsid w:val="00C276BC"/>
    <w:rsid w:val="00C4350D"/>
    <w:rsid w:val="00C50F74"/>
    <w:rsid w:val="00C55339"/>
    <w:rsid w:val="00C56D12"/>
    <w:rsid w:val="00C5779B"/>
    <w:rsid w:val="00C65946"/>
    <w:rsid w:val="00C6681B"/>
    <w:rsid w:val="00C858D7"/>
    <w:rsid w:val="00C92F6F"/>
    <w:rsid w:val="00C95BA6"/>
    <w:rsid w:val="00C96F45"/>
    <w:rsid w:val="00CA468B"/>
    <w:rsid w:val="00CA5A08"/>
    <w:rsid w:val="00CB60EE"/>
    <w:rsid w:val="00CC0548"/>
    <w:rsid w:val="00CC10A6"/>
    <w:rsid w:val="00CC7FCD"/>
    <w:rsid w:val="00CD494A"/>
    <w:rsid w:val="00CD53A2"/>
    <w:rsid w:val="00CD6448"/>
    <w:rsid w:val="00CD7441"/>
    <w:rsid w:val="00CE6479"/>
    <w:rsid w:val="00CF5181"/>
    <w:rsid w:val="00D05625"/>
    <w:rsid w:val="00D0779A"/>
    <w:rsid w:val="00D07E1E"/>
    <w:rsid w:val="00D108FF"/>
    <w:rsid w:val="00D2067A"/>
    <w:rsid w:val="00D226C2"/>
    <w:rsid w:val="00D22836"/>
    <w:rsid w:val="00D23EF0"/>
    <w:rsid w:val="00D4199C"/>
    <w:rsid w:val="00D55907"/>
    <w:rsid w:val="00D55B77"/>
    <w:rsid w:val="00D75F96"/>
    <w:rsid w:val="00D82236"/>
    <w:rsid w:val="00D91A1D"/>
    <w:rsid w:val="00D96F8B"/>
    <w:rsid w:val="00DA7932"/>
    <w:rsid w:val="00DC1E2B"/>
    <w:rsid w:val="00DC53E5"/>
    <w:rsid w:val="00DE0C26"/>
    <w:rsid w:val="00DE33DE"/>
    <w:rsid w:val="00DE61D6"/>
    <w:rsid w:val="00DF0E32"/>
    <w:rsid w:val="00DF563D"/>
    <w:rsid w:val="00E019FA"/>
    <w:rsid w:val="00E03193"/>
    <w:rsid w:val="00E12099"/>
    <w:rsid w:val="00E125C4"/>
    <w:rsid w:val="00E174C5"/>
    <w:rsid w:val="00E17CFA"/>
    <w:rsid w:val="00E2087B"/>
    <w:rsid w:val="00E3045F"/>
    <w:rsid w:val="00E36E9E"/>
    <w:rsid w:val="00E377AB"/>
    <w:rsid w:val="00E471A8"/>
    <w:rsid w:val="00E52A0B"/>
    <w:rsid w:val="00E52D73"/>
    <w:rsid w:val="00E715C3"/>
    <w:rsid w:val="00E77006"/>
    <w:rsid w:val="00E770BC"/>
    <w:rsid w:val="00E779CB"/>
    <w:rsid w:val="00E82A6C"/>
    <w:rsid w:val="00E95746"/>
    <w:rsid w:val="00EA0213"/>
    <w:rsid w:val="00EA0E25"/>
    <w:rsid w:val="00EB001C"/>
    <w:rsid w:val="00EB056C"/>
    <w:rsid w:val="00EB12EF"/>
    <w:rsid w:val="00EB192A"/>
    <w:rsid w:val="00EE0F96"/>
    <w:rsid w:val="00EF6D94"/>
    <w:rsid w:val="00F016D8"/>
    <w:rsid w:val="00F05044"/>
    <w:rsid w:val="00F059D8"/>
    <w:rsid w:val="00F05DAE"/>
    <w:rsid w:val="00F071F0"/>
    <w:rsid w:val="00F1027F"/>
    <w:rsid w:val="00F14492"/>
    <w:rsid w:val="00F203F4"/>
    <w:rsid w:val="00F267A7"/>
    <w:rsid w:val="00F26F0F"/>
    <w:rsid w:val="00F32261"/>
    <w:rsid w:val="00F33C59"/>
    <w:rsid w:val="00F358B1"/>
    <w:rsid w:val="00F40A5F"/>
    <w:rsid w:val="00F500D2"/>
    <w:rsid w:val="00F624F8"/>
    <w:rsid w:val="00F63CB2"/>
    <w:rsid w:val="00F71900"/>
    <w:rsid w:val="00F9594F"/>
    <w:rsid w:val="00FA5FB2"/>
    <w:rsid w:val="00FA6164"/>
    <w:rsid w:val="00FC2810"/>
    <w:rsid w:val="00FC37EF"/>
    <w:rsid w:val="00FD224F"/>
    <w:rsid w:val="00FD67E7"/>
    <w:rsid w:val="00FD73B3"/>
    <w:rsid w:val="00FE22EE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FC8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A50F73"/>
    <w:pPr>
      <w:suppressAutoHyphens w:val="0"/>
      <w:overflowPunct/>
      <w:autoSpaceDE/>
      <w:jc w:val="both"/>
      <w:textAlignment w:val="auto"/>
    </w:pPr>
    <w:rPr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A50F73"/>
    <w:rPr>
      <w:sz w:val="24"/>
      <w:szCs w:val="24"/>
    </w:rPr>
  </w:style>
  <w:style w:type="character" w:styleId="a5">
    <w:name w:val="Hyperlink"/>
    <w:rsid w:val="00A50F7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735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35E"/>
  </w:style>
  <w:style w:type="character" w:styleId="a7">
    <w:name w:val="Strong"/>
    <w:uiPriority w:val="22"/>
    <w:qFormat/>
    <w:rsid w:val="0063735E"/>
    <w:rPr>
      <w:b/>
      <w:bCs/>
    </w:rPr>
  </w:style>
  <w:style w:type="character" w:styleId="a8">
    <w:name w:val="line number"/>
    <w:basedOn w:val="a0"/>
    <w:rsid w:val="004E00FD"/>
  </w:style>
  <w:style w:type="paragraph" w:customStyle="1" w:styleId="ConsPlusNonformat">
    <w:name w:val="ConsPlusNonformat"/>
    <w:uiPriority w:val="99"/>
    <w:rsid w:val="00DC1E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3714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714FB"/>
    <w:rPr>
      <w:rFonts w:ascii="Tahoma" w:hAnsi="Tahoma" w:cs="Tahoma"/>
      <w:sz w:val="16"/>
      <w:szCs w:val="16"/>
      <w:lang w:eastAsia="ar-SA"/>
    </w:rPr>
  </w:style>
  <w:style w:type="paragraph" w:customStyle="1" w:styleId="consplusnormal0">
    <w:name w:val="consplusnormal"/>
    <w:basedOn w:val="a"/>
    <w:rsid w:val="00B05B2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b">
    <w:name w:val="List Paragraph"/>
    <w:basedOn w:val="a"/>
    <w:qFormat/>
    <w:rsid w:val="005B6012"/>
    <w:pPr>
      <w:suppressAutoHyphens w:val="0"/>
      <w:overflowPunct/>
      <w:autoSpaceDE/>
      <w:spacing w:before="220"/>
      <w:ind w:firstLine="709"/>
      <w:contextualSpacing/>
      <w:jc w:val="both"/>
      <w:textAlignment w:val="auto"/>
    </w:pPr>
    <w:rPr>
      <w:szCs w:val="22"/>
      <w:lang w:eastAsia="ru-RU"/>
    </w:rPr>
  </w:style>
  <w:style w:type="paragraph" w:styleId="ac">
    <w:name w:val="header"/>
    <w:basedOn w:val="a"/>
    <w:link w:val="ad"/>
    <w:rsid w:val="005B60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B6012"/>
    <w:rPr>
      <w:sz w:val="28"/>
      <w:lang w:eastAsia="ar-SA"/>
    </w:rPr>
  </w:style>
  <w:style w:type="paragraph" w:styleId="ae">
    <w:name w:val="footer"/>
    <w:basedOn w:val="a"/>
    <w:link w:val="af"/>
    <w:rsid w:val="005B60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B6012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FC8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A50F73"/>
    <w:pPr>
      <w:suppressAutoHyphens w:val="0"/>
      <w:overflowPunct/>
      <w:autoSpaceDE/>
      <w:jc w:val="both"/>
      <w:textAlignment w:val="auto"/>
    </w:pPr>
    <w:rPr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A50F73"/>
    <w:rPr>
      <w:sz w:val="24"/>
      <w:szCs w:val="24"/>
    </w:rPr>
  </w:style>
  <w:style w:type="character" w:styleId="a5">
    <w:name w:val="Hyperlink"/>
    <w:rsid w:val="00A50F7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735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35E"/>
  </w:style>
  <w:style w:type="character" w:styleId="a7">
    <w:name w:val="Strong"/>
    <w:uiPriority w:val="22"/>
    <w:qFormat/>
    <w:rsid w:val="0063735E"/>
    <w:rPr>
      <w:b/>
      <w:bCs/>
    </w:rPr>
  </w:style>
  <w:style w:type="character" w:styleId="a8">
    <w:name w:val="line number"/>
    <w:basedOn w:val="a0"/>
    <w:rsid w:val="004E00FD"/>
  </w:style>
  <w:style w:type="paragraph" w:customStyle="1" w:styleId="ConsPlusNonformat">
    <w:name w:val="ConsPlusNonformat"/>
    <w:uiPriority w:val="99"/>
    <w:rsid w:val="00DC1E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3714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714FB"/>
    <w:rPr>
      <w:rFonts w:ascii="Tahoma" w:hAnsi="Tahoma" w:cs="Tahoma"/>
      <w:sz w:val="16"/>
      <w:szCs w:val="16"/>
      <w:lang w:eastAsia="ar-SA"/>
    </w:rPr>
  </w:style>
  <w:style w:type="paragraph" w:customStyle="1" w:styleId="consplusnormal0">
    <w:name w:val="consplusnormal"/>
    <w:basedOn w:val="a"/>
    <w:rsid w:val="00B05B2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b">
    <w:name w:val="List Paragraph"/>
    <w:basedOn w:val="a"/>
    <w:qFormat/>
    <w:rsid w:val="005B6012"/>
    <w:pPr>
      <w:suppressAutoHyphens w:val="0"/>
      <w:overflowPunct/>
      <w:autoSpaceDE/>
      <w:spacing w:before="220"/>
      <w:ind w:firstLine="709"/>
      <w:contextualSpacing/>
      <w:jc w:val="both"/>
      <w:textAlignment w:val="auto"/>
    </w:pPr>
    <w:rPr>
      <w:szCs w:val="22"/>
      <w:lang w:eastAsia="ru-RU"/>
    </w:rPr>
  </w:style>
  <w:style w:type="paragraph" w:styleId="ac">
    <w:name w:val="header"/>
    <w:basedOn w:val="a"/>
    <w:link w:val="ad"/>
    <w:rsid w:val="005B60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B6012"/>
    <w:rPr>
      <w:sz w:val="28"/>
      <w:lang w:eastAsia="ar-SA"/>
    </w:rPr>
  </w:style>
  <w:style w:type="paragraph" w:styleId="ae">
    <w:name w:val="footer"/>
    <w:basedOn w:val="a"/>
    <w:link w:val="af"/>
    <w:rsid w:val="005B60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B601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7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прогнозирования</vt:lpstr>
    </vt:vector>
  </TitlesOfParts>
  <Company>Justas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прогнозирования</dc:title>
  <dc:creator>Alex</dc:creator>
  <cp:lastModifiedBy>ASUS</cp:lastModifiedBy>
  <cp:revision>17</cp:revision>
  <cp:lastPrinted>2016-09-07T01:17:00Z</cp:lastPrinted>
  <dcterms:created xsi:type="dcterms:W3CDTF">2022-06-06T05:24:00Z</dcterms:created>
  <dcterms:modified xsi:type="dcterms:W3CDTF">2022-06-20T07:15:00Z</dcterms:modified>
</cp:coreProperties>
</file>